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CB1" w:rsidRPr="00544CB1" w:rsidRDefault="00544CB1" w:rsidP="00544CB1">
      <w:pPr>
        <w:spacing w:after="0" w:line="480" w:lineRule="auto"/>
        <w:jc w:val="center"/>
        <w:rPr>
          <w:rFonts w:ascii="Times New Roman" w:hAnsi="Times New Roman" w:cs="Times New Roman"/>
          <w:sz w:val="28"/>
          <w:u w:val="single"/>
        </w:rPr>
      </w:pPr>
      <w:r w:rsidRPr="00544CB1">
        <w:rPr>
          <w:rFonts w:ascii="Times New Roman" w:hAnsi="Times New Roman" w:cs="Times New Roman"/>
          <w:b/>
          <w:bCs/>
          <w:sz w:val="28"/>
          <w:u w:val="single"/>
        </w:rPr>
        <w:t xml:space="preserve">2026 GRADE 10 </w:t>
      </w:r>
      <w:r w:rsidR="00F47564">
        <w:rPr>
          <w:rFonts w:ascii="Times New Roman" w:hAnsi="Times New Roman" w:cs="Times New Roman"/>
          <w:b/>
          <w:bCs/>
          <w:sz w:val="28"/>
          <w:u w:val="single"/>
        </w:rPr>
        <w:t xml:space="preserve">MTP </w:t>
      </w:r>
      <w:r w:rsidR="00F47564" w:rsidRPr="00544CB1">
        <w:rPr>
          <w:rFonts w:ascii="Times New Roman" w:hAnsi="Times New Roman" w:cs="Times New Roman"/>
          <w:b/>
          <w:bCs/>
          <w:sz w:val="28"/>
          <w:u w:val="single"/>
        </w:rPr>
        <w:t>CRE</w:t>
      </w:r>
      <w:r w:rsidRPr="00544CB1">
        <w:rPr>
          <w:rFonts w:ascii="Times New Roman" w:hAnsi="Times New Roman" w:cs="Times New Roman"/>
          <w:b/>
          <w:bCs/>
          <w:sz w:val="28"/>
          <w:u w:val="single"/>
        </w:rPr>
        <w:t xml:space="preserve"> SCHEMES OF WORK TERM 3</w:t>
      </w:r>
    </w:p>
    <w:p w:rsidR="00544CB1" w:rsidRPr="00544CB1" w:rsidRDefault="00544CB1" w:rsidP="00544CB1">
      <w:pPr>
        <w:spacing w:after="0" w:line="480" w:lineRule="auto"/>
        <w:jc w:val="center"/>
        <w:rPr>
          <w:rFonts w:ascii="Times New Roman" w:hAnsi="Times New Roman" w:cs="Times New Roman"/>
          <w:b/>
          <w:bCs/>
          <w:sz w:val="28"/>
        </w:rPr>
      </w:pPr>
      <w:r w:rsidRPr="00544CB1">
        <w:rPr>
          <w:rFonts w:ascii="Times New Roman" w:hAnsi="Times New Roman" w:cs="Times New Roman"/>
          <w:b/>
          <w:bCs/>
          <w:sz w:val="28"/>
        </w:rPr>
        <w:t>SCHOOL: ........................................   TEACHER'S NAME: ........................................   TERM THREE</w:t>
      </w:r>
    </w:p>
    <w:tbl>
      <w:tblPr>
        <w:tblStyle w:val="TableGrid"/>
        <w:tblW w:w="15120" w:type="dxa"/>
        <w:tblInd w:w="-1085" w:type="dxa"/>
        <w:tblLayout w:type="fixed"/>
        <w:tblLook w:val="04A0" w:firstRow="1" w:lastRow="0" w:firstColumn="1" w:lastColumn="0" w:noHBand="0" w:noVBand="1"/>
      </w:tblPr>
      <w:tblGrid>
        <w:gridCol w:w="644"/>
        <w:gridCol w:w="683"/>
        <w:gridCol w:w="1203"/>
        <w:gridCol w:w="1520"/>
        <w:gridCol w:w="2790"/>
        <w:gridCol w:w="2970"/>
        <w:gridCol w:w="1440"/>
        <w:gridCol w:w="1800"/>
        <w:gridCol w:w="1374"/>
        <w:gridCol w:w="696"/>
      </w:tblGrid>
      <w:tr w:rsidR="00544CB1" w:rsidRPr="00544CB1" w:rsidTr="007F4752">
        <w:tc>
          <w:tcPr>
            <w:tcW w:w="644" w:type="dxa"/>
            <w:hideMark/>
          </w:tcPr>
          <w:p w:rsidR="00544CB1" w:rsidRPr="00544CB1" w:rsidRDefault="00544CB1" w:rsidP="00544CB1">
            <w:pPr>
              <w:jc w:val="center"/>
              <w:rPr>
                <w:rFonts w:ascii="Times New Roman" w:eastAsia="Times New Roman" w:hAnsi="Times New Roman" w:cs="Times New Roman"/>
                <w:b/>
                <w:bCs/>
              </w:rPr>
            </w:pPr>
            <w:r w:rsidRPr="00544CB1">
              <w:rPr>
                <w:rFonts w:ascii="Times New Roman" w:eastAsia="Times New Roman" w:hAnsi="Times New Roman" w:cs="Times New Roman"/>
                <w:b/>
                <w:bCs/>
              </w:rPr>
              <w:t>WK</w:t>
            </w:r>
          </w:p>
        </w:tc>
        <w:tc>
          <w:tcPr>
            <w:tcW w:w="683" w:type="dxa"/>
            <w:hideMark/>
          </w:tcPr>
          <w:p w:rsidR="00544CB1" w:rsidRPr="00544CB1" w:rsidRDefault="00544CB1" w:rsidP="00544CB1">
            <w:pPr>
              <w:jc w:val="center"/>
              <w:rPr>
                <w:rFonts w:ascii="Times New Roman" w:eastAsia="Times New Roman" w:hAnsi="Times New Roman" w:cs="Times New Roman"/>
                <w:b/>
                <w:bCs/>
              </w:rPr>
            </w:pPr>
            <w:r w:rsidRPr="00544CB1">
              <w:rPr>
                <w:rFonts w:ascii="Times New Roman" w:eastAsia="Times New Roman" w:hAnsi="Times New Roman" w:cs="Times New Roman"/>
                <w:b/>
                <w:bCs/>
              </w:rPr>
              <w:t>LSN</w:t>
            </w:r>
          </w:p>
        </w:tc>
        <w:tc>
          <w:tcPr>
            <w:tcW w:w="1203" w:type="dxa"/>
            <w:hideMark/>
          </w:tcPr>
          <w:p w:rsidR="00544CB1" w:rsidRPr="00544CB1" w:rsidRDefault="00544CB1" w:rsidP="00544CB1">
            <w:pPr>
              <w:jc w:val="center"/>
              <w:rPr>
                <w:rFonts w:ascii="Times New Roman" w:eastAsia="Times New Roman" w:hAnsi="Times New Roman" w:cs="Times New Roman"/>
                <w:b/>
                <w:bCs/>
              </w:rPr>
            </w:pPr>
            <w:r w:rsidRPr="00544CB1">
              <w:rPr>
                <w:rFonts w:ascii="Times New Roman" w:eastAsia="Times New Roman" w:hAnsi="Times New Roman" w:cs="Times New Roman"/>
                <w:b/>
                <w:bCs/>
              </w:rPr>
              <w:t>STRAND</w:t>
            </w:r>
          </w:p>
        </w:tc>
        <w:tc>
          <w:tcPr>
            <w:tcW w:w="1520" w:type="dxa"/>
            <w:hideMark/>
          </w:tcPr>
          <w:p w:rsidR="00544CB1" w:rsidRPr="00544CB1" w:rsidRDefault="00544CB1" w:rsidP="00544CB1">
            <w:pPr>
              <w:jc w:val="center"/>
              <w:rPr>
                <w:rFonts w:ascii="Times New Roman" w:eastAsia="Times New Roman" w:hAnsi="Times New Roman" w:cs="Times New Roman"/>
                <w:b/>
                <w:bCs/>
              </w:rPr>
            </w:pPr>
            <w:r w:rsidRPr="00544CB1">
              <w:rPr>
                <w:rFonts w:ascii="Times New Roman" w:eastAsia="Times New Roman" w:hAnsi="Times New Roman" w:cs="Times New Roman"/>
                <w:b/>
                <w:bCs/>
              </w:rPr>
              <w:t>SUB-STRAND</w:t>
            </w:r>
          </w:p>
        </w:tc>
        <w:tc>
          <w:tcPr>
            <w:tcW w:w="2790" w:type="dxa"/>
            <w:hideMark/>
          </w:tcPr>
          <w:p w:rsidR="00544CB1" w:rsidRPr="00544CB1" w:rsidRDefault="00544CB1" w:rsidP="00544CB1">
            <w:pPr>
              <w:jc w:val="center"/>
              <w:rPr>
                <w:rFonts w:ascii="Times New Roman" w:eastAsia="Times New Roman" w:hAnsi="Times New Roman" w:cs="Times New Roman"/>
                <w:b/>
                <w:bCs/>
              </w:rPr>
            </w:pPr>
            <w:r w:rsidRPr="00544CB1">
              <w:rPr>
                <w:rFonts w:ascii="Times New Roman" w:eastAsia="Times New Roman" w:hAnsi="Times New Roman" w:cs="Times New Roman"/>
                <w:b/>
                <w:bCs/>
              </w:rPr>
              <w:t>LESSON LEARNING OUTCOME</w:t>
            </w:r>
          </w:p>
        </w:tc>
        <w:tc>
          <w:tcPr>
            <w:tcW w:w="2970" w:type="dxa"/>
            <w:hideMark/>
          </w:tcPr>
          <w:p w:rsidR="00544CB1" w:rsidRPr="00544CB1" w:rsidRDefault="00544CB1" w:rsidP="00544CB1">
            <w:pPr>
              <w:jc w:val="center"/>
              <w:rPr>
                <w:rFonts w:ascii="Times New Roman" w:eastAsia="Times New Roman" w:hAnsi="Times New Roman" w:cs="Times New Roman"/>
                <w:b/>
                <w:bCs/>
              </w:rPr>
            </w:pPr>
            <w:r w:rsidRPr="00544CB1">
              <w:rPr>
                <w:rFonts w:ascii="Times New Roman" w:eastAsia="Times New Roman" w:hAnsi="Times New Roman" w:cs="Times New Roman"/>
                <w:b/>
                <w:bCs/>
              </w:rPr>
              <w:t>LEARNING EXPERIENCES</w:t>
            </w:r>
          </w:p>
        </w:tc>
        <w:tc>
          <w:tcPr>
            <w:tcW w:w="1440" w:type="dxa"/>
            <w:hideMark/>
          </w:tcPr>
          <w:p w:rsidR="00544CB1" w:rsidRPr="00544CB1" w:rsidRDefault="00544CB1" w:rsidP="00544CB1">
            <w:pPr>
              <w:jc w:val="center"/>
              <w:rPr>
                <w:rFonts w:ascii="Times New Roman" w:eastAsia="Times New Roman" w:hAnsi="Times New Roman" w:cs="Times New Roman"/>
                <w:b/>
                <w:bCs/>
              </w:rPr>
            </w:pPr>
            <w:r w:rsidRPr="00544CB1">
              <w:rPr>
                <w:rFonts w:ascii="Times New Roman" w:eastAsia="Times New Roman" w:hAnsi="Times New Roman" w:cs="Times New Roman"/>
                <w:b/>
                <w:bCs/>
              </w:rPr>
              <w:t>KIQ</w:t>
            </w:r>
          </w:p>
        </w:tc>
        <w:tc>
          <w:tcPr>
            <w:tcW w:w="1800" w:type="dxa"/>
            <w:hideMark/>
          </w:tcPr>
          <w:p w:rsidR="00544CB1" w:rsidRPr="00544CB1" w:rsidRDefault="00544CB1" w:rsidP="00544CB1">
            <w:pPr>
              <w:jc w:val="center"/>
              <w:rPr>
                <w:rFonts w:ascii="Times New Roman" w:eastAsia="Times New Roman" w:hAnsi="Times New Roman" w:cs="Times New Roman"/>
                <w:b/>
                <w:bCs/>
              </w:rPr>
            </w:pPr>
            <w:r w:rsidRPr="00544CB1">
              <w:rPr>
                <w:rFonts w:ascii="Times New Roman" w:eastAsia="Times New Roman" w:hAnsi="Times New Roman" w:cs="Times New Roman"/>
                <w:b/>
                <w:bCs/>
              </w:rPr>
              <w:t>LEARNING RESOURCES</w:t>
            </w:r>
          </w:p>
        </w:tc>
        <w:tc>
          <w:tcPr>
            <w:tcW w:w="1374" w:type="dxa"/>
            <w:hideMark/>
          </w:tcPr>
          <w:p w:rsidR="00544CB1" w:rsidRPr="00544CB1" w:rsidRDefault="00544CB1" w:rsidP="00544CB1">
            <w:pPr>
              <w:jc w:val="center"/>
              <w:rPr>
                <w:rFonts w:ascii="Times New Roman" w:eastAsia="Times New Roman" w:hAnsi="Times New Roman" w:cs="Times New Roman"/>
                <w:b/>
                <w:bCs/>
              </w:rPr>
            </w:pPr>
            <w:r w:rsidRPr="00544CB1">
              <w:rPr>
                <w:rFonts w:ascii="Times New Roman" w:eastAsia="Times New Roman" w:hAnsi="Times New Roman" w:cs="Times New Roman"/>
                <w:b/>
                <w:bCs/>
              </w:rPr>
              <w:t>ASSESSMENT TOOLS</w:t>
            </w:r>
          </w:p>
        </w:tc>
        <w:tc>
          <w:tcPr>
            <w:tcW w:w="696" w:type="dxa"/>
            <w:hideMark/>
          </w:tcPr>
          <w:p w:rsidR="00544CB1" w:rsidRPr="00544CB1" w:rsidRDefault="00544CB1" w:rsidP="00544CB1">
            <w:pPr>
              <w:jc w:val="center"/>
              <w:rPr>
                <w:rFonts w:ascii="Times New Roman" w:eastAsia="Times New Roman" w:hAnsi="Times New Roman" w:cs="Times New Roman"/>
                <w:b/>
                <w:bCs/>
              </w:rPr>
            </w:pPr>
            <w:r w:rsidRPr="00544CB1">
              <w:rPr>
                <w:rFonts w:ascii="Times New Roman" w:eastAsia="Times New Roman" w:hAnsi="Times New Roman" w:cs="Times New Roman"/>
                <w:b/>
                <w:bCs/>
              </w:rPr>
              <w:t>REF</w:t>
            </w:r>
          </w:p>
        </w:tc>
      </w:tr>
      <w:tr w:rsidR="00544CB1" w:rsidRPr="00544CB1" w:rsidTr="007F4752">
        <w:tc>
          <w:tcPr>
            <w:tcW w:w="64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1</w:t>
            </w:r>
          </w:p>
        </w:tc>
        <w:tc>
          <w:tcPr>
            <w:tcW w:w="68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1</w:t>
            </w:r>
          </w:p>
        </w:tc>
        <w:tc>
          <w:tcPr>
            <w:tcW w:w="120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Church in Action</w:t>
            </w:r>
          </w:p>
        </w:tc>
        <w:tc>
          <w:tcPr>
            <w:tcW w:w="152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The Gifts of the Holy Spirit – Criteria for Discerning Spiritual Gifts</w:t>
            </w:r>
          </w:p>
        </w:tc>
        <w:tc>
          <w:tcPr>
            <w:tcW w:w="279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By the end of the lesson, the learner should be able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a. Elaborate the criteria for discerning the gifts of the Holy Spirit.</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b. Distinguish between true and false manifestations of spiritual gifts.</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 Apply discernment skills to identify genuine spiritual leaders from deceivers in society.</w:t>
            </w:r>
          </w:p>
        </w:tc>
        <w:tc>
          <w:tcPr>
            <w:tcW w:w="2970" w:type="dxa"/>
            <w:hideMark/>
          </w:tcPr>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In groups, learners are guided to:</w:t>
            </w:r>
            <w:r w:rsidRPr="00544CB1">
              <w:rPr>
                <w:rFonts w:ascii="Times New Roman" w:eastAsia="Times New Roman" w:hAnsi="Times New Roman" w:cs="Times New Roman"/>
              </w:rPr>
              <w:t>• Read 1 Corinthians 12:1–3, Matthew 7:15–20 and Galatians 5:16–26.</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Discuss characteristics of true prophets bearing good fruit.</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Analyse scenarios to identify genuine gifts of the Holy Spirit.</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Conduct a buzz session on distinguishing true and false prophecy.</w:t>
            </w:r>
          </w:p>
        </w:tc>
        <w:tc>
          <w:tcPr>
            <w:tcW w:w="144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How can you distinguish true spiritual gifts from false ones?</w:t>
            </w:r>
          </w:p>
        </w:tc>
        <w:tc>
          <w:tcPr>
            <w:tcW w:w="180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MTP CRE Learner's Book pg. 185; Revised Standard Version Bible; Charts; Digital devices</w:t>
            </w:r>
          </w:p>
        </w:tc>
        <w:tc>
          <w:tcPr>
            <w:tcW w:w="137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Checklists; Case study analysis; Oral questions</w:t>
            </w:r>
          </w:p>
        </w:tc>
        <w:tc>
          <w:tcPr>
            <w:tcW w:w="696" w:type="dxa"/>
            <w:hideMark/>
          </w:tcPr>
          <w:p w:rsidR="00544CB1" w:rsidRPr="00544CB1" w:rsidRDefault="00544CB1" w:rsidP="00544CB1">
            <w:pPr>
              <w:rPr>
                <w:rFonts w:ascii="Times New Roman" w:eastAsia="Times New Roman" w:hAnsi="Times New Roman" w:cs="Times New Roman"/>
              </w:rPr>
            </w:pPr>
          </w:p>
        </w:tc>
      </w:tr>
      <w:tr w:rsidR="00544CB1" w:rsidRPr="00544CB1" w:rsidTr="007F4752">
        <w:tc>
          <w:tcPr>
            <w:tcW w:w="64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1</w:t>
            </w:r>
          </w:p>
        </w:tc>
        <w:tc>
          <w:tcPr>
            <w:tcW w:w="68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2</w:t>
            </w:r>
          </w:p>
        </w:tc>
        <w:tc>
          <w:tcPr>
            <w:tcW w:w="120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Church in Action</w:t>
            </w:r>
          </w:p>
        </w:tc>
        <w:tc>
          <w:tcPr>
            <w:tcW w:w="152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The Gifts of the Holy Spirit – Manifestation of Spiritual Gifts Today</w:t>
            </w:r>
          </w:p>
        </w:tc>
        <w:tc>
          <w:tcPr>
            <w:tcW w:w="279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By the end of the lesson, the learner should be able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a. Appraise the manifestation of the gifts of the Holy Spirit in the church today.</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b. Write a prayer asking God to grant spiritual gifts.</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 Identify how spiritual gifts are used in church programmes, crusades and prayer meetings.</w:t>
            </w:r>
          </w:p>
        </w:tc>
        <w:tc>
          <w:tcPr>
            <w:tcW w:w="297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In groups, learners are guided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Read scenarios of spiritual gifts being manifested in churches.</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Discuss how each of the nine gifts is seen in churches today.</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Write a prayer asking God for the gifts of the Holy Spirit.</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Journal how to use spiritual gifts to serve God.</w:t>
            </w:r>
          </w:p>
        </w:tc>
        <w:tc>
          <w:tcPr>
            <w:tcW w:w="144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How are the gifts of the Holy Spirit manifested in your church?</w:t>
            </w:r>
          </w:p>
        </w:tc>
        <w:tc>
          <w:tcPr>
            <w:tcW w:w="180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MTP CRE Learner's Book pg. 187; Revised Standard Version Bible; Journals; Charts</w:t>
            </w:r>
          </w:p>
        </w:tc>
        <w:tc>
          <w:tcPr>
            <w:tcW w:w="137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Journals; Prayers; Authentic tasks</w:t>
            </w:r>
          </w:p>
        </w:tc>
        <w:tc>
          <w:tcPr>
            <w:tcW w:w="696" w:type="dxa"/>
            <w:hideMark/>
          </w:tcPr>
          <w:p w:rsidR="00544CB1" w:rsidRPr="00544CB1" w:rsidRDefault="00544CB1" w:rsidP="00544CB1">
            <w:pPr>
              <w:rPr>
                <w:rFonts w:ascii="Times New Roman" w:eastAsia="Times New Roman" w:hAnsi="Times New Roman" w:cs="Times New Roman"/>
              </w:rPr>
            </w:pPr>
          </w:p>
        </w:tc>
      </w:tr>
      <w:tr w:rsidR="00544CB1" w:rsidRPr="00544CB1" w:rsidTr="007F4752">
        <w:tc>
          <w:tcPr>
            <w:tcW w:w="64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1</w:t>
            </w:r>
          </w:p>
        </w:tc>
        <w:tc>
          <w:tcPr>
            <w:tcW w:w="68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3</w:t>
            </w:r>
          </w:p>
        </w:tc>
        <w:tc>
          <w:tcPr>
            <w:tcW w:w="120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Church in Actio</w:t>
            </w:r>
            <w:bookmarkStart w:id="0" w:name="_GoBack"/>
            <w:bookmarkEnd w:id="0"/>
            <w:r w:rsidRPr="00544CB1">
              <w:rPr>
                <w:rFonts w:ascii="Times New Roman" w:eastAsia="Times New Roman" w:hAnsi="Times New Roman" w:cs="Times New Roman"/>
              </w:rPr>
              <w:t>n</w:t>
            </w:r>
          </w:p>
        </w:tc>
        <w:tc>
          <w:tcPr>
            <w:tcW w:w="152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The Holy Trinity – Meaning of the Holy Trinity</w:t>
            </w:r>
          </w:p>
        </w:tc>
        <w:tc>
          <w:tcPr>
            <w:tcW w:w="279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By the end of the lesson, the learner should be able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a. Explain the meaning of the Holy Trinity.b. Identify the three persons of the Godhead from scripture.</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lastRenderedPageBreak/>
              <w:t>c. Connect the unity of the Trinity to the importance of family unity and cooperation.</w:t>
            </w:r>
          </w:p>
        </w:tc>
        <w:tc>
          <w:tcPr>
            <w:tcW w:w="297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lastRenderedPageBreak/>
              <w:t>In groups, learners are guided to:</w:t>
            </w:r>
          </w:p>
          <w:p w:rsidR="00C465A1" w:rsidRDefault="00544CB1" w:rsidP="00544CB1">
            <w:pPr>
              <w:rPr>
                <w:rFonts w:ascii="Times New Roman" w:eastAsia="Times New Roman" w:hAnsi="Times New Roman" w:cs="Times New Roman"/>
                <w:i/>
                <w:iCs/>
              </w:rPr>
            </w:pPr>
            <w:r w:rsidRPr="00544CB1">
              <w:rPr>
                <w:rFonts w:ascii="Times New Roman" w:eastAsia="Times New Roman" w:hAnsi="Times New Roman" w:cs="Times New Roman"/>
              </w:rPr>
              <w:t xml:space="preserve">• Brainstorm the meaning of the phrase </w:t>
            </w:r>
            <w:r w:rsidRPr="00544CB1">
              <w:rPr>
                <w:rFonts w:ascii="Times New Roman" w:eastAsia="Times New Roman" w:hAnsi="Times New Roman" w:cs="Times New Roman"/>
                <w:i/>
                <w:iCs/>
              </w:rPr>
              <w:t>'Holy Trinity'</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i/>
                <w:iCs/>
              </w:rPr>
              <w:t>.</w:t>
            </w:r>
            <w:r w:rsidRPr="00544CB1">
              <w:rPr>
                <w:rFonts w:ascii="Times New Roman" w:eastAsia="Times New Roman" w:hAnsi="Times New Roman" w:cs="Times New Roman"/>
              </w:rPr>
              <w:t xml:space="preserve">• Read 2 Corinthians 13:14 and Matthew 28:19 on the Holy Trinity.• Write 2 Corinthians 13:14 on </w:t>
            </w:r>
            <w:r w:rsidRPr="00544CB1">
              <w:rPr>
                <w:rFonts w:ascii="Times New Roman" w:eastAsia="Times New Roman" w:hAnsi="Times New Roman" w:cs="Times New Roman"/>
              </w:rPr>
              <w:lastRenderedPageBreak/>
              <w:t>flashcards and recite it.• Discuss what the Holy Trinity entails using Bible passages.</w:t>
            </w:r>
          </w:p>
        </w:tc>
        <w:tc>
          <w:tcPr>
            <w:tcW w:w="144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lastRenderedPageBreak/>
              <w:t>Who is the Holy Trinity?</w:t>
            </w:r>
          </w:p>
        </w:tc>
        <w:tc>
          <w:tcPr>
            <w:tcW w:w="180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MTP CRE Learner's Book pg. 189; Revised Standard Version Bible; Bible dictionary; Flashcards</w:t>
            </w:r>
          </w:p>
        </w:tc>
        <w:tc>
          <w:tcPr>
            <w:tcW w:w="137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Oral questions; Observation; Written assignments</w:t>
            </w:r>
          </w:p>
        </w:tc>
        <w:tc>
          <w:tcPr>
            <w:tcW w:w="696" w:type="dxa"/>
            <w:hideMark/>
          </w:tcPr>
          <w:p w:rsidR="00544CB1" w:rsidRPr="00544CB1" w:rsidRDefault="00544CB1" w:rsidP="00544CB1">
            <w:pPr>
              <w:rPr>
                <w:rFonts w:ascii="Times New Roman" w:eastAsia="Times New Roman" w:hAnsi="Times New Roman" w:cs="Times New Roman"/>
              </w:rPr>
            </w:pPr>
          </w:p>
        </w:tc>
      </w:tr>
      <w:tr w:rsidR="00544CB1" w:rsidRPr="00544CB1" w:rsidTr="007F4752">
        <w:tc>
          <w:tcPr>
            <w:tcW w:w="64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lastRenderedPageBreak/>
              <w:t>1</w:t>
            </w:r>
          </w:p>
        </w:tc>
        <w:tc>
          <w:tcPr>
            <w:tcW w:w="68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4</w:t>
            </w:r>
          </w:p>
        </w:tc>
        <w:tc>
          <w:tcPr>
            <w:tcW w:w="120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Church in Action</w:t>
            </w:r>
          </w:p>
        </w:tc>
        <w:tc>
          <w:tcPr>
            <w:tcW w:w="152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The Holy Trinity – The Role of the Holy Trinity</w:t>
            </w:r>
          </w:p>
        </w:tc>
        <w:tc>
          <w:tcPr>
            <w:tcW w:w="279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By the end of the lesson, the learner should be able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a. Describe the role of each person of the Holy Trinity.</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b. Explain the functions of the Father, Son and Holy Spirit.</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 Relate the protective role of God the Father to parental care and guidance at home.</w:t>
            </w:r>
          </w:p>
        </w:tc>
        <w:tc>
          <w:tcPr>
            <w:tcW w:w="2970" w:type="dxa"/>
            <w:hideMark/>
          </w:tcPr>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In groups, learners are guided to:</w:t>
            </w:r>
            <w:r w:rsidRPr="00544CB1">
              <w:rPr>
                <w:rFonts w:ascii="Times New Roman" w:eastAsia="Times New Roman" w:hAnsi="Times New Roman" w:cs="Times New Roman"/>
              </w:rPr>
              <w:t>• Read Matthew 6:9–13, 1 Timothy 2:5 and John 14:26.</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Explain three roles of the Father, Son and Holy Spirit.</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Read Luke 1:35 and discuss the Trinity in Jesus' conception.</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Journal experiences of the work of the Trinity in personal life.</w:t>
            </w:r>
          </w:p>
        </w:tc>
        <w:tc>
          <w:tcPr>
            <w:tcW w:w="144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What roles do the Father, Son and Holy Spirit play in your life?</w:t>
            </w:r>
          </w:p>
        </w:tc>
        <w:tc>
          <w:tcPr>
            <w:tcW w:w="180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MTP CRE Learner's Book pg. 191; Revised Standard Version Bible; Bible commentaries; Journals</w:t>
            </w:r>
          </w:p>
        </w:tc>
        <w:tc>
          <w:tcPr>
            <w:tcW w:w="137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Journals; Oral questions; Anecdotal records</w:t>
            </w:r>
          </w:p>
        </w:tc>
        <w:tc>
          <w:tcPr>
            <w:tcW w:w="696" w:type="dxa"/>
            <w:hideMark/>
          </w:tcPr>
          <w:p w:rsidR="00544CB1" w:rsidRPr="00544CB1" w:rsidRDefault="00544CB1" w:rsidP="00544CB1">
            <w:pPr>
              <w:rPr>
                <w:rFonts w:ascii="Times New Roman" w:eastAsia="Times New Roman" w:hAnsi="Times New Roman" w:cs="Times New Roman"/>
              </w:rPr>
            </w:pPr>
          </w:p>
        </w:tc>
      </w:tr>
      <w:tr w:rsidR="00544CB1" w:rsidRPr="00544CB1" w:rsidTr="007F4752">
        <w:tc>
          <w:tcPr>
            <w:tcW w:w="64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1</w:t>
            </w:r>
          </w:p>
        </w:tc>
        <w:tc>
          <w:tcPr>
            <w:tcW w:w="68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5</w:t>
            </w:r>
          </w:p>
        </w:tc>
        <w:tc>
          <w:tcPr>
            <w:tcW w:w="120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Church in Action</w:t>
            </w:r>
          </w:p>
        </w:tc>
        <w:tc>
          <w:tcPr>
            <w:tcW w:w="152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The Holy Trinity – The Role of the Holy Trinity</w:t>
            </w:r>
          </w:p>
        </w:tc>
        <w:tc>
          <w:tcPr>
            <w:tcW w:w="279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By the end of the lesson, the learner should be able to:</w:t>
            </w:r>
            <w:r w:rsidRPr="00544CB1">
              <w:rPr>
                <w:rFonts w:ascii="Times New Roman" w:eastAsia="Times New Roman" w:hAnsi="Times New Roman" w:cs="Times New Roman"/>
              </w:rPr>
              <w:t>a. Describe the role of each person of the Holy Trinity.b. Explain the functions of the Father, Son and Holy Spirit.c. Relate the protective role of God the Father to parental care and guidance at home.</w:t>
            </w:r>
          </w:p>
        </w:tc>
        <w:tc>
          <w:tcPr>
            <w:tcW w:w="297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In groups, learners are guided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Read Matthew 6:9–13, 1 Timothy 2:5 and John 14:26.</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Explain three roles of the Father, Son and Holy Spirit.</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Read Luke 1:35 and discuss the Trinity in Jesus' conception.</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Journal experiences of the work of the Trinity in personal life.</w:t>
            </w:r>
          </w:p>
        </w:tc>
        <w:tc>
          <w:tcPr>
            <w:tcW w:w="144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What roles do the Father, Son and Holy Spirit play in your life?</w:t>
            </w:r>
          </w:p>
        </w:tc>
        <w:tc>
          <w:tcPr>
            <w:tcW w:w="180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MTP CRE Learner's Book pg. 191; Revised Standard Version Bible; Bible commentaries; Journals</w:t>
            </w:r>
          </w:p>
        </w:tc>
        <w:tc>
          <w:tcPr>
            <w:tcW w:w="137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Journals; Oral questions; Anecdotal records</w:t>
            </w:r>
          </w:p>
        </w:tc>
        <w:tc>
          <w:tcPr>
            <w:tcW w:w="696" w:type="dxa"/>
            <w:hideMark/>
          </w:tcPr>
          <w:p w:rsidR="00544CB1" w:rsidRPr="00544CB1" w:rsidRDefault="00544CB1" w:rsidP="00544CB1">
            <w:pPr>
              <w:rPr>
                <w:rFonts w:ascii="Times New Roman" w:eastAsia="Times New Roman" w:hAnsi="Times New Roman" w:cs="Times New Roman"/>
              </w:rPr>
            </w:pPr>
          </w:p>
        </w:tc>
      </w:tr>
      <w:tr w:rsidR="00544CB1" w:rsidRPr="00544CB1" w:rsidTr="007F4752">
        <w:tc>
          <w:tcPr>
            <w:tcW w:w="64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2</w:t>
            </w:r>
          </w:p>
        </w:tc>
        <w:tc>
          <w:tcPr>
            <w:tcW w:w="68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1</w:t>
            </w:r>
          </w:p>
        </w:tc>
        <w:tc>
          <w:tcPr>
            <w:tcW w:w="120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Church in Action</w:t>
            </w:r>
          </w:p>
        </w:tc>
        <w:tc>
          <w:tcPr>
            <w:tcW w:w="152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The Holy Trinity – The Doctrine of One God (Monotheism)</w:t>
            </w:r>
          </w:p>
        </w:tc>
        <w:tc>
          <w:tcPr>
            <w:tcW w:w="279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By the end of the lesson, the learner should be able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a. Articulate the doctrine of one God in Christianity.</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b. Explain monotheism using biblical references.</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 Connect belief in one God to personal commitment and undivided loyalty in relationships.</w:t>
            </w:r>
          </w:p>
        </w:tc>
        <w:tc>
          <w:tcPr>
            <w:tcW w:w="297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In groups, learners are guided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Read Isaiah 44:6–8, Deuteronomy 32:39 and 1 Timothy 2:5.</w:t>
            </w:r>
          </w:p>
          <w:p w:rsidR="00C465A1" w:rsidRDefault="00544CB1" w:rsidP="00544CB1">
            <w:pPr>
              <w:rPr>
                <w:rFonts w:ascii="Times New Roman" w:eastAsia="Times New Roman" w:hAnsi="Times New Roman" w:cs="Times New Roman"/>
                <w:i/>
                <w:iCs/>
              </w:rPr>
            </w:pPr>
            <w:r w:rsidRPr="00544CB1">
              <w:rPr>
                <w:rFonts w:ascii="Times New Roman" w:eastAsia="Times New Roman" w:hAnsi="Times New Roman" w:cs="Times New Roman"/>
              </w:rPr>
              <w:t xml:space="preserve">• Discuss what it means when God says </w:t>
            </w:r>
            <w:r w:rsidRPr="00544CB1">
              <w:rPr>
                <w:rFonts w:ascii="Times New Roman" w:eastAsia="Times New Roman" w:hAnsi="Times New Roman" w:cs="Times New Roman"/>
                <w:i/>
                <w:iCs/>
              </w:rPr>
              <w:t>'besides me there is no god'.</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Make PowerPoint slides or charts on monotheism in Christianity.• Reflect on how monotheism provides clarity and direction in life.</w:t>
            </w:r>
          </w:p>
        </w:tc>
        <w:tc>
          <w:tcPr>
            <w:tcW w:w="144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Why do Christians believe in one God?</w:t>
            </w:r>
          </w:p>
        </w:tc>
        <w:tc>
          <w:tcPr>
            <w:tcW w:w="180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MTP CRE Learner's Book pg. 193; Revised Standard Version Bible; Charts; Digital devices</w:t>
            </w:r>
          </w:p>
        </w:tc>
        <w:tc>
          <w:tcPr>
            <w:tcW w:w="137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Written tests; Presentations; Oral questions</w:t>
            </w:r>
          </w:p>
        </w:tc>
        <w:tc>
          <w:tcPr>
            <w:tcW w:w="696" w:type="dxa"/>
            <w:hideMark/>
          </w:tcPr>
          <w:p w:rsidR="00544CB1" w:rsidRPr="00544CB1" w:rsidRDefault="00544CB1" w:rsidP="00544CB1">
            <w:pPr>
              <w:rPr>
                <w:rFonts w:ascii="Times New Roman" w:eastAsia="Times New Roman" w:hAnsi="Times New Roman" w:cs="Times New Roman"/>
              </w:rPr>
            </w:pPr>
          </w:p>
        </w:tc>
      </w:tr>
      <w:tr w:rsidR="00544CB1" w:rsidRPr="00544CB1" w:rsidTr="007F4752">
        <w:tc>
          <w:tcPr>
            <w:tcW w:w="64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lastRenderedPageBreak/>
              <w:t>2</w:t>
            </w:r>
          </w:p>
        </w:tc>
        <w:tc>
          <w:tcPr>
            <w:tcW w:w="68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2</w:t>
            </w:r>
          </w:p>
        </w:tc>
        <w:tc>
          <w:tcPr>
            <w:tcW w:w="120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Church in Action</w:t>
            </w:r>
          </w:p>
        </w:tc>
        <w:tc>
          <w:tcPr>
            <w:tcW w:w="152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Sacraments – Meaning of Baptism</w:t>
            </w:r>
          </w:p>
        </w:tc>
        <w:tc>
          <w:tcPr>
            <w:tcW w:w="279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By the end of the lesson, the learner should be able to:</w:t>
            </w:r>
          </w:p>
          <w:p w:rsidR="00C465A1" w:rsidRDefault="00544CB1" w:rsidP="00544CB1">
            <w:pPr>
              <w:rPr>
                <w:rFonts w:ascii="Times New Roman" w:eastAsia="Times New Roman" w:hAnsi="Times New Roman" w:cs="Times New Roman"/>
                <w:i/>
                <w:iCs/>
              </w:rPr>
            </w:pPr>
            <w:r w:rsidRPr="00544CB1">
              <w:rPr>
                <w:rFonts w:ascii="Times New Roman" w:eastAsia="Times New Roman" w:hAnsi="Times New Roman" w:cs="Times New Roman"/>
              </w:rPr>
              <w:t xml:space="preserve">a. Define the terms </w:t>
            </w:r>
            <w:r w:rsidRPr="00544CB1">
              <w:rPr>
                <w:rFonts w:ascii="Times New Roman" w:eastAsia="Times New Roman" w:hAnsi="Times New Roman" w:cs="Times New Roman"/>
                <w:i/>
                <w:iCs/>
              </w:rPr>
              <w:t>'sacrament'</w:t>
            </w:r>
            <w:r w:rsidRPr="00544CB1">
              <w:rPr>
                <w:rFonts w:ascii="Times New Roman" w:eastAsia="Times New Roman" w:hAnsi="Times New Roman" w:cs="Times New Roman"/>
              </w:rPr>
              <w:t xml:space="preserve"> and </w:t>
            </w:r>
            <w:r w:rsidRPr="00544CB1">
              <w:rPr>
                <w:rFonts w:ascii="Times New Roman" w:eastAsia="Times New Roman" w:hAnsi="Times New Roman" w:cs="Times New Roman"/>
                <w:i/>
                <w:iCs/>
              </w:rPr>
              <w:t>'baptism'.</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b. Explain the meaning of baptism from scripture.</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 Connect baptism to public declarations of commitment such as citizenship oaths or graduation ceremonies.</w:t>
            </w:r>
          </w:p>
        </w:tc>
        <w:tc>
          <w:tcPr>
            <w:tcW w:w="297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In groups, learners are guided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Research the meaning of sacrament and baptism</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Read Mark 16:16 and John 3:5 and outline lessons learnt.</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Discuss what water and Spirit symbolise in Christian baptism.</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Share experiences of how baptism is conducted in their churches.</w:t>
            </w:r>
          </w:p>
        </w:tc>
        <w:tc>
          <w:tcPr>
            <w:tcW w:w="144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What is the meaning of baptism according to scripture?</w:t>
            </w:r>
          </w:p>
        </w:tc>
        <w:tc>
          <w:tcPr>
            <w:tcW w:w="180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MTP CRE Learner's Book pg. 195; Revised Standard Version Bible; Bible dictionary; Charts</w:t>
            </w:r>
          </w:p>
        </w:tc>
        <w:tc>
          <w:tcPr>
            <w:tcW w:w="137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Oral questions; Observation; Written assignments</w:t>
            </w:r>
          </w:p>
        </w:tc>
        <w:tc>
          <w:tcPr>
            <w:tcW w:w="696" w:type="dxa"/>
            <w:hideMark/>
          </w:tcPr>
          <w:p w:rsidR="00544CB1" w:rsidRPr="00544CB1" w:rsidRDefault="00544CB1" w:rsidP="00544CB1">
            <w:pPr>
              <w:rPr>
                <w:rFonts w:ascii="Times New Roman" w:eastAsia="Times New Roman" w:hAnsi="Times New Roman" w:cs="Times New Roman"/>
              </w:rPr>
            </w:pPr>
          </w:p>
        </w:tc>
      </w:tr>
      <w:tr w:rsidR="00544CB1" w:rsidRPr="00544CB1" w:rsidTr="007F4752">
        <w:tc>
          <w:tcPr>
            <w:tcW w:w="64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2</w:t>
            </w:r>
          </w:p>
        </w:tc>
        <w:tc>
          <w:tcPr>
            <w:tcW w:w="68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3</w:t>
            </w:r>
          </w:p>
        </w:tc>
        <w:tc>
          <w:tcPr>
            <w:tcW w:w="120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Church in Action</w:t>
            </w:r>
          </w:p>
        </w:tc>
        <w:tc>
          <w:tcPr>
            <w:tcW w:w="152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Sacraments – Importance of Baptism</w:t>
            </w:r>
          </w:p>
        </w:tc>
        <w:tc>
          <w:tcPr>
            <w:tcW w:w="279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By the end of the lesson, the learner should be able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a. Elaborate the importance of baptism in the life of a Christian.</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b. Explain how baptism unites believers to Christ's death and resurrection.</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 Relate baptism to new beginnings such as starting a new school or joining a new community.</w:t>
            </w:r>
          </w:p>
        </w:tc>
        <w:tc>
          <w:tcPr>
            <w:tcW w:w="297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In groups, learners are guided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Read Romans 6:1–14 and outline the importance of baptism.</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Discuss how baptism symbolises dying to sin and rising to new life.</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xml:space="preserve">• Explain what happens to the </w:t>
            </w:r>
            <w:r w:rsidRPr="00544CB1">
              <w:rPr>
                <w:rFonts w:ascii="Times New Roman" w:eastAsia="Times New Roman" w:hAnsi="Times New Roman" w:cs="Times New Roman"/>
                <w:i/>
                <w:iCs/>
              </w:rPr>
              <w:t>'old self'</w:t>
            </w:r>
            <w:r w:rsidRPr="00544CB1">
              <w:rPr>
                <w:rFonts w:ascii="Times New Roman" w:eastAsia="Times New Roman" w:hAnsi="Times New Roman" w:cs="Times New Roman"/>
              </w:rPr>
              <w:t xml:space="preserve"> when baptised.</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Write Romans 6:13 on a flashcard and meditate on it.</w:t>
            </w:r>
          </w:p>
        </w:tc>
        <w:tc>
          <w:tcPr>
            <w:tcW w:w="144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Why is baptism important to Christians today?</w:t>
            </w:r>
          </w:p>
        </w:tc>
        <w:tc>
          <w:tcPr>
            <w:tcW w:w="180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MTP CRE Learner's Book pg. 196; Revised Standard Version Bible; Flashcards; Charts</w:t>
            </w:r>
          </w:p>
        </w:tc>
        <w:tc>
          <w:tcPr>
            <w:tcW w:w="137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Written tests; Journals; Oral questions</w:t>
            </w:r>
          </w:p>
        </w:tc>
        <w:tc>
          <w:tcPr>
            <w:tcW w:w="696" w:type="dxa"/>
            <w:hideMark/>
          </w:tcPr>
          <w:p w:rsidR="00544CB1" w:rsidRPr="00544CB1" w:rsidRDefault="00544CB1" w:rsidP="00544CB1">
            <w:pPr>
              <w:rPr>
                <w:rFonts w:ascii="Times New Roman" w:eastAsia="Times New Roman" w:hAnsi="Times New Roman" w:cs="Times New Roman"/>
              </w:rPr>
            </w:pPr>
          </w:p>
        </w:tc>
      </w:tr>
      <w:tr w:rsidR="00544CB1" w:rsidRPr="00544CB1" w:rsidTr="007F4752">
        <w:tc>
          <w:tcPr>
            <w:tcW w:w="64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2</w:t>
            </w:r>
          </w:p>
        </w:tc>
        <w:tc>
          <w:tcPr>
            <w:tcW w:w="68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4</w:t>
            </w:r>
          </w:p>
        </w:tc>
        <w:tc>
          <w:tcPr>
            <w:tcW w:w="120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Church in Action</w:t>
            </w:r>
          </w:p>
        </w:tc>
        <w:tc>
          <w:tcPr>
            <w:tcW w:w="152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Sacraments – The Lord's Table (Eucharist)</w:t>
            </w:r>
          </w:p>
        </w:tc>
        <w:tc>
          <w:tcPr>
            <w:tcW w:w="279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By the end of the lesson, the learner should be able to:</w:t>
            </w:r>
          </w:p>
          <w:p w:rsidR="00C465A1" w:rsidRDefault="00544CB1" w:rsidP="00C465A1">
            <w:pPr>
              <w:rPr>
                <w:rFonts w:ascii="Times New Roman" w:eastAsia="Times New Roman" w:hAnsi="Times New Roman" w:cs="Times New Roman"/>
              </w:rPr>
            </w:pPr>
            <w:r w:rsidRPr="00544CB1">
              <w:rPr>
                <w:rFonts w:ascii="Times New Roman" w:eastAsia="Times New Roman" w:hAnsi="Times New Roman" w:cs="Times New Roman"/>
              </w:rPr>
              <w:t>a. Describe how the Lord's Table or Eucharist is celebrated in the church today</w:t>
            </w:r>
          </w:p>
          <w:p w:rsidR="00C465A1" w:rsidRDefault="00544CB1" w:rsidP="00C465A1">
            <w:pPr>
              <w:rPr>
                <w:rFonts w:ascii="Times New Roman" w:eastAsia="Times New Roman" w:hAnsi="Times New Roman" w:cs="Times New Roman"/>
              </w:rPr>
            </w:pPr>
            <w:r w:rsidRPr="00544CB1">
              <w:rPr>
                <w:rFonts w:ascii="Times New Roman" w:eastAsia="Times New Roman" w:hAnsi="Times New Roman" w:cs="Times New Roman"/>
              </w:rPr>
              <w:t>b. Identify key elements used during the Eucharist and their significance.</w:t>
            </w:r>
          </w:p>
          <w:p w:rsidR="00544CB1" w:rsidRPr="00544CB1" w:rsidRDefault="00544CB1" w:rsidP="00C465A1">
            <w:pPr>
              <w:rPr>
                <w:rFonts w:ascii="Times New Roman" w:eastAsia="Times New Roman" w:hAnsi="Times New Roman" w:cs="Times New Roman"/>
              </w:rPr>
            </w:pPr>
            <w:r w:rsidRPr="00544CB1">
              <w:rPr>
                <w:rFonts w:ascii="Times New Roman" w:eastAsia="Times New Roman" w:hAnsi="Times New Roman" w:cs="Times New Roman"/>
              </w:rPr>
              <w:t>c. Connect the communal meal of the Eucharist to family meals that strengthen bonds and relationships.</w:t>
            </w:r>
          </w:p>
        </w:tc>
        <w:tc>
          <w:tcPr>
            <w:tcW w:w="297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t>In groups, learners are guided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Read Luke 22:14–20 and make notes on the Last Supper.</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Identify who was present with Jesus during the Last Supper.</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Discuss what the bread and wine symbolise.</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Share experiences of how the Lord's Table is celebrated in their churches.</w:t>
            </w:r>
          </w:p>
        </w:tc>
        <w:tc>
          <w:tcPr>
            <w:tcW w:w="144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How is the Lord's Table celebrated in your church?</w:t>
            </w:r>
          </w:p>
        </w:tc>
        <w:tc>
          <w:tcPr>
            <w:tcW w:w="180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MTP CRE Learner's Book pg. 198; Revised Standard Version Bible; Video clips; Charts</w:t>
            </w:r>
          </w:p>
        </w:tc>
        <w:tc>
          <w:tcPr>
            <w:tcW w:w="137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Oral questions; Observation; Group presentations</w:t>
            </w:r>
          </w:p>
        </w:tc>
        <w:tc>
          <w:tcPr>
            <w:tcW w:w="696" w:type="dxa"/>
            <w:hideMark/>
          </w:tcPr>
          <w:p w:rsidR="00544CB1" w:rsidRPr="00544CB1" w:rsidRDefault="00544CB1" w:rsidP="00544CB1">
            <w:pPr>
              <w:rPr>
                <w:rFonts w:ascii="Times New Roman" w:eastAsia="Times New Roman" w:hAnsi="Times New Roman" w:cs="Times New Roman"/>
              </w:rPr>
            </w:pPr>
          </w:p>
        </w:tc>
      </w:tr>
      <w:tr w:rsidR="00544CB1" w:rsidRPr="00544CB1" w:rsidTr="007F4752">
        <w:tc>
          <w:tcPr>
            <w:tcW w:w="64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2</w:t>
            </w:r>
          </w:p>
        </w:tc>
        <w:tc>
          <w:tcPr>
            <w:tcW w:w="68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5</w:t>
            </w:r>
          </w:p>
        </w:tc>
        <w:tc>
          <w:tcPr>
            <w:tcW w:w="1203"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Church in Action</w:t>
            </w:r>
          </w:p>
        </w:tc>
        <w:tc>
          <w:tcPr>
            <w:tcW w:w="152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b/>
                <w:bCs/>
              </w:rPr>
              <w:t xml:space="preserve">Sacraments – Significance </w:t>
            </w:r>
            <w:r w:rsidRPr="00544CB1">
              <w:rPr>
                <w:rFonts w:ascii="Times New Roman" w:eastAsia="Times New Roman" w:hAnsi="Times New Roman" w:cs="Times New Roman"/>
                <w:b/>
                <w:bCs/>
              </w:rPr>
              <w:lastRenderedPageBreak/>
              <w:t>of the Lord's Table</w:t>
            </w:r>
          </w:p>
        </w:tc>
        <w:tc>
          <w:tcPr>
            <w:tcW w:w="279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lastRenderedPageBreak/>
              <w:t>By the end of the lesson, the learner should be able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lastRenderedPageBreak/>
              <w:t>a. Articulate the significance of the Lord's Table in the life of a Christian.</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b. Explain Paul's teaching about the Lord's Table.</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c. Relate remembering Christ's sacrifice to honouring the memory of loved ones and heroes.</w:t>
            </w:r>
          </w:p>
        </w:tc>
        <w:tc>
          <w:tcPr>
            <w:tcW w:w="2970" w:type="dxa"/>
            <w:hideMark/>
          </w:tcPr>
          <w:p w:rsidR="00C465A1" w:rsidRDefault="00544CB1" w:rsidP="00544CB1">
            <w:pPr>
              <w:rPr>
                <w:rFonts w:ascii="Times New Roman" w:eastAsia="Times New Roman" w:hAnsi="Times New Roman" w:cs="Times New Roman"/>
                <w:b/>
                <w:bCs/>
              </w:rPr>
            </w:pPr>
            <w:r w:rsidRPr="00544CB1">
              <w:rPr>
                <w:rFonts w:ascii="Times New Roman" w:eastAsia="Times New Roman" w:hAnsi="Times New Roman" w:cs="Times New Roman"/>
                <w:b/>
                <w:bCs/>
              </w:rPr>
              <w:lastRenderedPageBreak/>
              <w:t>In groups, learners are guided to:</w:t>
            </w:r>
          </w:p>
          <w:p w:rsidR="00C465A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lastRenderedPageBreak/>
              <w:t>• Read 1 Corinthians 11:23–29 and discuss Paul's teaching</w:t>
            </w:r>
          </w:p>
          <w:p w:rsidR="00C465A1" w:rsidRDefault="00544CB1" w:rsidP="00544CB1">
            <w:pPr>
              <w:rPr>
                <w:rFonts w:ascii="Times New Roman" w:eastAsia="Times New Roman" w:hAnsi="Times New Roman" w:cs="Times New Roman"/>
                <w:i/>
                <w:iCs/>
              </w:rPr>
            </w:pPr>
            <w:r w:rsidRPr="00544CB1">
              <w:rPr>
                <w:rFonts w:ascii="Times New Roman" w:eastAsia="Times New Roman" w:hAnsi="Times New Roman" w:cs="Times New Roman"/>
              </w:rPr>
              <w:t xml:space="preserve">.• Explain the implications of </w:t>
            </w:r>
            <w:r w:rsidRPr="00544CB1">
              <w:rPr>
                <w:rFonts w:ascii="Times New Roman" w:eastAsia="Times New Roman" w:hAnsi="Times New Roman" w:cs="Times New Roman"/>
                <w:i/>
                <w:iCs/>
              </w:rPr>
              <w:t>'do this in remembrance of me'.</w:t>
            </w:r>
          </w:p>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t>• Discuss how Holy Communion strengthens the believer's relationship with God.• Brainstorm on the importance of partaking the Lord's Table.</w:t>
            </w:r>
          </w:p>
        </w:tc>
        <w:tc>
          <w:tcPr>
            <w:tcW w:w="144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lastRenderedPageBreak/>
              <w:t xml:space="preserve">Why is the Lord's Table </w:t>
            </w:r>
            <w:r w:rsidRPr="00544CB1">
              <w:rPr>
                <w:rFonts w:ascii="Times New Roman" w:eastAsia="Times New Roman" w:hAnsi="Times New Roman" w:cs="Times New Roman"/>
              </w:rPr>
              <w:lastRenderedPageBreak/>
              <w:t>significant to Christians?</w:t>
            </w:r>
          </w:p>
        </w:tc>
        <w:tc>
          <w:tcPr>
            <w:tcW w:w="1800"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lastRenderedPageBreak/>
              <w:t xml:space="preserve">MTP CRE Learner's Book pg. 200; Revised </w:t>
            </w:r>
            <w:r w:rsidRPr="00544CB1">
              <w:rPr>
                <w:rFonts w:ascii="Times New Roman" w:eastAsia="Times New Roman" w:hAnsi="Times New Roman" w:cs="Times New Roman"/>
              </w:rPr>
              <w:lastRenderedPageBreak/>
              <w:t>Standard Version Bible; Charts; Digital devices</w:t>
            </w:r>
          </w:p>
        </w:tc>
        <w:tc>
          <w:tcPr>
            <w:tcW w:w="1374" w:type="dxa"/>
            <w:hideMark/>
          </w:tcPr>
          <w:p w:rsidR="00544CB1" w:rsidRPr="00544CB1" w:rsidRDefault="00544CB1" w:rsidP="00544CB1">
            <w:pPr>
              <w:rPr>
                <w:rFonts w:ascii="Times New Roman" w:eastAsia="Times New Roman" w:hAnsi="Times New Roman" w:cs="Times New Roman"/>
              </w:rPr>
            </w:pPr>
            <w:r w:rsidRPr="00544CB1">
              <w:rPr>
                <w:rFonts w:ascii="Times New Roman" w:eastAsia="Times New Roman" w:hAnsi="Times New Roman" w:cs="Times New Roman"/>
              </w:rPr>
              <w:lastRenderedPageBreak/>
              <w:t xml:space="preserve">Written assignments; Oral </w:t>
            </w:r>
            <w:r w:rsidRPr="00544CB1">
              <w:rPr>
                <w:rFonts w:ascii="Times New Roman" w:eastAsia="Times New Roman" w:hAnsi="Times New Roman" w:cs="Times New Roman"/>
              </w:rPr>
              <w:lastRenderedPageBreak/>
              <w:t>questions; Anecdotal records</w:t>
            </w:r>
          </w:p>
        </w:tc>
        <w:tc>
          <w:tcPr>
            <w:tcW w:w="696" w:type="dxa"/>
            <w:hideMark/>
          </w:tcPr>
          <w:p w:rsidR="00544CB1" w:rsidRPr="00544CB1" w:rsidRDefault="00544CB1" w:rsidP="00544CB1">
            <w:pPr>
              <w:rPr>
                <w:rFonts w:ascii="Times New Roman" w:eastAsia="Times New Roman" w:hAnsi="Times New Roman" w:cs="Times New Roman"/>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3</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1</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Church in Action</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Sacraments – Participating in Sacraments to Strengthen Faith</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Discuss the importance of participating in sacraments.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Share personal experiences about Baptism and the Holy Communion.</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Connect regular participation in sacraments to consistent practice in sports or music that builds skill and character.</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personal experiences about Baptism and the Holy Communion.</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Explain how sacraments have helped in times of doubt or struggle.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why participation in sacraments matters in the journey of faith.</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Write a summary on the importance of sacraments to Christians.</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How do sacraments strengthen your faith in God?</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Learner's Book pg. 201; Revised Standard Version Bible; Journals; Charts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Journals; Authentic tasks; Peer assessment</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3</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2</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Christian Ethics – Meaning of Christian EthicsChristian Ethics – Sources of Christian Ethics</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Explain the meaning of Christian ethics.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Discuss ethical values that guide Christian behaviour.</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xml:space="preserve">c. Connect Christian ethics to everyday decision-making such as </w:t>
            </w:r>
            <w:r w:rsidRPr="007475BE">
              <w:rPr>
                <w:rFonts w:ascii="Times New Roman" w:eastAsia="Times New Roman" w:hAnsi="Times New Roman" w:cs="Times New Roman"/>
                <w:sz w:val="24"/>
                <w:szCs w:val="24"/>
              </w:rPr>
              <w:lastRenderedPageBreak/>
              <w:t>honesty in school and respect at home.</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lastRenderedPageBreak/>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Brainstorm the meaning of Christian ethics.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Philippians 4:8 and Matthew 22:37–40 and explain teachings on ethical living.</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scenarios involving ethical decisions and what influences choices.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Use digital devices to research examples of Christian ethics.</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How do Christian ethics guide daily decision-making?</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202, 204; Digital resources; Revised Standard Version Bible; Charts; Flashcards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Observation; Written assignments</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3</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3</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Christian Ethics – Ethical Issues Facing the Youth Today</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Analyse ethical issues facing the youth today.</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Discuss causes and effects of peer pressure, drug abuse and social media addiction.</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Identify warning signs of harmful behaviours in self and peers for early intervention.</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and discuss a story about a youth facing ethical challenges.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Brainstorm ethical issues such as peer pressure, alcohol, drug and substance use, addiction to social media and grooming.</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cyber security and ethical practices when browsing the internet.</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xml:space="preserve">• Debate the topic: </w:t>
            </w:r>
            <w:r w:rsidRPr="007475BE">
              <w:rPr>
                <w:rFonts w:ascii="Times New Roman" w:eastAsia="Times New Roman" w:hAnsi="Times New Roman" w:cs="Times New Roman"/>
                <w:i/>
                <w:iCs/>
                <w:sz w:val="24"/>
                <w:szCs w:val="24"/>
              </w:rPr>
              <w:t>"My dress my choice is the cause of moral decadence in society today."</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How do ethical issues affect the youth today?</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206; Digital resources; Revised Standard Version Bible; Internet access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Observation; Oral questions; Written assignments</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3</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4</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Christian Ethics – Ethical Regulations for Safe Road UseChristian Ethics – Solutions to Ethical Issues Facing the Youth</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List regulations guiding safe road use in Kenya.</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Explain ethical practices for pedestrians, cyclists and drivers.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Apply road safety rules when walking to school or crossing busy roads.</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and discuss a conversation about road safety</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safety regulations for drivers, pedestrians and cyclists.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Role-play safe road use regulations.• Use digital devices to research regulations guiding safe road use in Kenya.</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Why should road users adhere to ethical regulations?</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208, 210; Digital resources; Charts on road safety; Reference materials; Revised Standard Version Bible; Poster materials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Observation; Role-play assessment</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3</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5</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 xml:space="preserve">Christian Ethics – Applying Ethical </w:t>
            </w:r>
            <w:r w:rsidRPr="007475BE">
              <w:rPr>
                <w:rFonts w:ascii="Times New Roman" w:eastAsia="Times New Roman" w:hAnsi="Times New Roman" w:cs="Times New Roman"/>
                <w:b/>
                <w:bCs/>
                <w:sz w:val="24"/>
                <w:szCs w:val="24"/>
              </w:rPr>
              <w:lastRenderedPageBreak/>
              <w:t>Values in Daily LifeHuman Rights – Types of Gender-Based Violence in Kenya</w:t>
            </w:r>
          </w:p>
        </w:tc>
        <w:tc>
          <w:tcPr>
            <w:tcW w:w="2790" w:type="dxa"/>
            <w:hideMark/>
          </w:tcPr>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By the end of the lesson, the learner should be able to:</w:t>
            </w:r>
            <w:r w:rsidRPr="007475BE">
              <w:rPr>
                <w:rFonts w:ascii="Times New Roman" w:eastAsia="Times New Roman" w:hAnsi="Times New Roman" w:cs="Times New Roman"/>
                <w:sz w:val="24"/>
                <w:szCs w:val="24"/>
              </w:rPr>
              <w:t xml:space="preserve">a. Apply ethical values to make </w:t>
            </w:r>
            <w:r w:rsidRPr="007475BE">
              <w:rPr>
                <w:rFonts w:ascii="Times New Roman" w:eastAsia="Times New Roman" w:hAnsi="Times New Roman" w:cs="Times New Roman"/>
                <w:sz w:val="24"/>
                <w:szCs w:val="24"/>
              </w:rPr>
              <w:lastRenderedPageBreak/>
              <w:t>appropriate moral decisions.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Demonstrate integrity in daily interactions.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Model ethical behaviour to younger siblings and peers as a positive influence.</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lastRenderedPageBreak/>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Prepare a personal journal for one week recording moral issues and solutions.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Journal how to apply solutions to moral issues.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Present journal findings in class.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Share experiences of applying ethical values in daily life.</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xml:space="preserve">How do you apply Christian </w:t>
            </w:r>
            <w:r w:rsidRPr="007475BE">
              <w:rPr>
                <w:rFonts w:ascii="Times New Roman" w:eastAsia="Times New Roman" w:hAnsi="Times New Roman" w:cs="Times New Roman"/>
                <w:sz w:val="24"/>
                <w:szCs w:val="24"/>
              </w:rPr>
              <w:lastRenderedPageBreak/>
              <w:t>ethics in daily life?</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xml:space="preserve">MTP CRE Grade 10 Learner's Book pg. 212, 213; </w:t>
            </w:r>
            <w:r w:rsidRPr="007475BE">
              <w:rPr>
                <w:rFonts w:ascii="Times New Roman" w:eastAsia="Times New Roman" w:hAnsi="Times New Roman" w:cs="Times New Roman"/>
                <w:sz w:val="24"/>
                <w:szCs w:val="24"/>
              </w:rPr>
              <w:lastRenderedPageBreak/>
              <w:t>Digital resources; Personal journals; Revised Standard Version Bible; Charts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xml:space="preserve">Journal assessment; Oral questions; </w:t>
            </w:r>
            <w:r w:rsidRPr="007475BE">
              <w:rPr>
                <w:rFonts w:ascii="Times New Roman" w:eastAsia="Times New Roman" w:hAnsi="Times New Roman" w:cs="Times New Roman"/>
                <w:sz w:val="24"/>
                <w:szCs w:val="24"/>
              </w:rPr>
              <w:lastRenderedPageBreak/>
              <w:t>Peer assessment</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4</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1</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Human Rights – Causes of Gender-Based Violence in KenyaHuman Rights – Effects of Gender-Based Violence</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Discuss causes of gender-based violence in Kenya.</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Analyse factors that contribute to GBV.</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Challenge harmful cultural beliefs that promote violence through education and dialogue.</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Brainstorm possible causes of GBV.</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how culture, childhood trauma, poverty, drug abuse and peer pressure lead to GBV.</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Engage a guest speaker to explain causes of GBV.</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Take notes and discuss key points.</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What factors contribute to gender-based violence?</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215, 217; Digital resources; Resource person; Reference materials; Case study scenarios; Charts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Observation; Written tests</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4</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2</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Human Rights – Values Needed to Avoid Gender-Based Violence</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Propose values needed to avoid gender-based violence.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Discuss how love, respect, self-control and equality prevent GBV.</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Practise respectful communication with family members and classmates daily.</w:t>
            </w:r>
          </w:p>
        </w:tc>
        <w:tc>
          <w:tcPr>
            <w:tcW w:w="2970" w:type="dxa"/>
            <w:hideMark/>
          </w:tcPr>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In groups, learners are guided to:</w:t>
            </w:r>
            <w:r w:rsidRPr="007475BE">
              <w:rPr>
                <w:rFonts w:ascii="Times New Roman" w:eastAsia="Times New Roman" w:hAnsi="Times New Roman" w:cs="Times New Roman"/>
                <w:sz w:val="24"/>
                <w:szCs w:val="24"/>
              </w:rPr>
              <w:t>• Discuss values needed to overcome GBV including respect, self-control, equality, love, responsibility, forgiveness, honesty and peace.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Galatians 3:28 and 1 Corinthians 13:1–8 and discuss characteristics of love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Design posters with anti-GBV messages.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Display posters on the school noticeboard.</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How can values help prevent gender-based violence?</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219; Digital resources; Revised Standard Version Bible; Poster materials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Poster assessment; Oral questions; Observation</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4</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3</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Human Rights – Counselling for Victims of Gender-Based Violence</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Recommend guidance and counselling services for victims of GBV.</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Explain how counselling helps victims heal emotionally, mentally and spiritually.</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Direct GBV survivors to appropriate help such as teachers, counsellors or helplines.</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Research the meaning of counselling.</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the importance of guidance and counselling for GBV victims.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Interview a professional counsellor on supporting GBV victims.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Write a letter of encouragement to a GBV survivor.</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How can victims of gender-based violence get help?</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221; Digital resources; Resource person (counsellor); Reference materials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Letter writing assessment; Interview report</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4</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4</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Human Rights – Counselling for Victims of Gender-Based Violence</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Recommend guidance and counselling services for victims of GBV.</w:t>
            </w:r>
          </w:p>
          <w:p w:rsidR="00C465A1" w:rsidRDefault="007475BE" w:rsidP="00C465A1">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Explain how counselling helps victims heal emotionally, mentally and spiritually.</w:t>
            </w:r>
          </w:p>
          <w:p w:rsidR="007475BE" w:rsidRPr="007475BE" w:rsidRDefault="007475BE" w:rsidP="00C465A1">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Direct GBV survivors to appropriate help such as teachers, counsellors or helplines.</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Research the meaning of counselling.</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the importance of guidance and counselling for GBV victims.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Interview a professional counsellor on supporting GBV victims.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Write a letter of encouragement to a GBV survivor.</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How can victims of gender-based violence get help?</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221; Digital resources; Resource person (counsellor); Reference materials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Letter writing assessment; Interview report</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4</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5</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Human Rights – Human Beings Created in God's Image</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Explain that human beings are created in the image and likeness of God.</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Apply the value of love in interactions with others.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c. Treat all people with dignity regardless of gender, age or background.</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lastRenderedPageBreak/>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Genesis 1:26–27 and Galatians 3:28 and discuss dignity and equality of all human beings.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Meditate on Matthew 22:36–39 and journal how to apply teachings in daily life.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Pray for families affected by GBV.</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xml:space="preserve">• Debate the topic: </w:t>
            </w:r>
            <w:r w:rsidRPr="007475BE">
              <w:rPr>
                <w:rFonts w:ascii="Times New Roman" w:eastAsia="Times New Roman" w:hAnsi="Times New Roman" w:cs="Times New Roman"/>
                <w:i/>
                <w:iCs/>
                <w:sz w:val="24"/>
                <w:szCs w:val="24"/>
              </w:rPr>
              <w:t>"Victims of gender-based violence are mostly women and girls."</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Why should all human beings be treated with dignity?</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222; Digital resources; Revised Standard Version Bible; Flashcards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Debate assessment; Journal assessment; Oral questions</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5</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1</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Human Sexuality – Meaning of Human Sexuality</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Explain the meaning of human sexuality.</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Discuss God's design for male and female relationships.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Embrace personal identity as male or female created by God with purpose.</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Genesis 1:27, Genesis 2:20–24 and Mark 10:6–9 and discuss teachings on human sexuality.</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Define human sexuality based on scriptures.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With guidance from parents or guardians, discuss how understanding human sexuality helps in living responsibly.</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Share findings in class.</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What does the Bible teach about human sexuality?</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223; Digital resources; Revised Standard Version Bible; Reference materials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Written assignments; Observation</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5</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2</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Human Sexuality – Christian Teachings on Male–Female Relationships</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Elaborate Christian teachings on male-female relationships.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Identify positive attributes of healthy relationships.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Build friendships based on mutual respect, honesty and purity.</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1 Corinthians 6:18, 2 Corinthians 6:14, 1 Corinthians 13, James 1:19 and Proverbs 15:1 and identify teachings for healthy relationships.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Study pictures reflecting healthy boy-girl relationships.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values needed for healthy relationships.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Write a reflection on promoting respectful relationships.</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What are the characteristics of a healthy boy-girl relationship?</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224; Digital resources; Revised Standard Version Bible; Charts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Reflection assessment; Oral questions; Observation</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5</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3</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Human Sexuality – Difference Between Dating and Courtship</w:t>
            </w:r>
          </w:p>
        </w:tc>
        <w:tc>
          <w:tcPr>
            <w:tcW w:w="279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By the end of the lesson, the learner should be able to:</w:t>
            </w:r>
            <w:r w:rsidRPr="007475BE">
              <w:rPr>
                <w:rFonts w:ascii="Times New Roman" w:eastAsia="Times New Roman" w:hAnsi="Times New Roman" w:cs="Times New Roman"/>
                <w:sz w:val="24"/>
                <w:szCs w:val="24"/>
              </w:rPr>
              <w:t>a. Distinguish between dating and courtship.b. Explain why youth in school should not date.c. Focus on academic and personal growth during school years for a better future.</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the meaning of dating and courtship.</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Research and distinguish between dating and courtship.</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effects of dating on learners including distraction from studies, emotional stress and risk of unplanned pregnancy.</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Brainstorm the right time for courtship.</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Why should youth in school avoid dating?</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226; Digital resources; Reference materials; Charts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Written tests; Group discussion assessment</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5</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4</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Human Sexuality – Types and Causes of Irresponsible Sexual Behaviour</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Identify types of irresponsible sexual behaviour.</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Discuss causes and effects of irresponsible sexual behaviour.</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Avoid situations and environments that may lead to sexual temptation.</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1 Corinthians 6:12–20 and Hebrews 13:4 and discuss teachings on sexual purity.</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Leviticus 18:22 and Romans 1:26–28 and identify teachings on same-sex relationships.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types of irresponsible sexual behaviour including fornication, adultery, incest, homosexuality, lesbianism, rape, prostitution and bestiality.</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Brainstorm causes and effects of irresponsible sexual behaviour.</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Why should Christians maintain sexual purity?</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228; Digital resources; Revised Standard Version Bible; Charts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Written assignments; Observation</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5</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5</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 xml:space="preserve">Human Sexuality – Ways of Avoiding </w:t>
            </w:r>
            <w:r w:rsidRPr="007475BE">
              <w:rPr>
                <w:rFonts w:ascii="Times New Roman" w:eastAsia="Times New Roman" w:hAnsi="Times New Roman" w:cs="Times New Roman"/>
                <w:b/>
                <w:bCs/>
                <w:sz w:val="24"/>
                <w:szCs w:val="24"/>
              </w:rPr>
              <w:lastRenderedPageBreak/>
              <w:t>Irresponsible Sexual Behaviour</w:t>
            </w:r>
          </w:p>
        </w:tc>
        <w:tc>
          <w:tcPr>
            <w:tcW w:w="279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By the end of the lesson, the learner should be able to:</w:t>
            </w:r>
            <w:r w:rsidRPr="007475BE">
              <w:rPr>
                <w:rFonts w:ascii="Times New Roman" w:eastAsia="Times New Roman" w:hAnsi="Times New Roman" w:cs="Times New Roman"/>
                <w:sz w:val="24"/>
                <w:szCs w:val="24"/>
              </w:rPr>
              <w:t xml:space="preserve">a. Propose ways of avoiding irresponsible </w:t>
            </w:r>
            <w:r w:rsidRPr="007475BE">
              <w:rPr>
                <w:rFonts w:ascii="Times New Roman" w:eastAsia="Times New Roman" w:hAnsi="Times New Roman" w:cs="Times New Roman"/>
                <w:sz w:val="24"/>
                <w:szCs w:val="24"/>
              </w:rPr>
              <w:lastRenderedPageBreak/>
              <w:t>sexual behaviour.b. Discuss strategies for overcoming sexual temptation.c. Commit to sexual purity as a personal value for physical, emotional and spiritual well-being.</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lastRenderedPageBreak/>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xml:space="preserve">• Discuss values needed to prevent irresponsible sexual </w:t>
            </w:r>
            <w:r w:rsidR="00C465A1">
              <w:rPr>
                <w:rFonts w:ascii="Times New Roman" w:eastAsia="Times New Roman" w:hAnsi="Times New Roman" w:cs="Times New Roman"/>
                <w:sz w:val="24"/>
                <w:szCs w:val="24"/>
              </w:rPr>
              <w:t>behavior</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scenarios and suggest ways to overcome sexual temptation.</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Study posters on avoiding irresponsible sexual behaviour.</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Design posters with messages on sexual purity and display them on the school noticeboard.</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xml:space="preserve">How can you overcome </w:t>
            </w:r>
            <w:r w:rsidRPr="007475BE">
              <w:rPr>
                <w:rFonts w:ascii="Times New Roman" w:eastAsia="Times New Roman" w:hAnsi="Times New Roman" w:cs="Times New Roman"/>
                <w:sz w:val="24"/>
                <w:szCs w:val="24"/>
              </w:rPr>
              <w:lastRenderedPageBreak/>
              <w:t>sexual temptation?</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xml:space="preserve">MTP CRE Grade 10 Learner's Book pg. 230; Digital </w:t>
            </w:r>
            <w:r w:rsidRPr="007475BE">
              <w:rPr>
                <w:rFonts w:ascii="Times New Roman" w:eastAsia="Times New Roman" w:hAnsi="Times New Roman" w:cs="Times New Roman"/>
                <w:sz w:val="24"/>
                <w:szCs w:val="24"/>
              </w:rPr>
              <w:lastRenderedPageBreak/>
              <w:t>resources; Poster materials; Revised Standard Version Bible</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xml:space="preserve">Poster assessment; Oral questions; </w:t>
            </w:r>
            <w:r w:rsidRPr="007475BE">
              <w:rPr>
                <w:rFonts w:ascii="Times New Roman" w:eastAsia="Times New Roman" w:hAnsi="Times New Roman" w:cs="Times New Roman"/>
                <w:sz w:val="24"/>
                <w:szCs w:val="24"/>
              </w:rPr>
              <w:lastRenderedPageBreak/>
              <w:t>Scenario analysis</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6</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1</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Human Sexuality – Living Responsibly as God-fearing Youths</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Demonstrate responsible living as God-fearing youths.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Apply lessons from 1 Corinthians 6:12–20 in daily life.</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Make healthy choices in relationships that honour God and protect personal dignity.</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Write a reflection on living as a God-fearing youth.</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Journal habits to develop for responsible living.</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1 Corinthians 6:12–20 and discuss lessons on honouring God with the body.</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practical steps to flee from sexual sin and stay pure.</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How should God-fearing youths live responsibly?</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232; Digital resources; Revised Standard Version Bible; Personal journals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Journal assessment; Reflection assessment; Oral questions</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6</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2</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Marriage and Family – Christian Teachings on Marriage</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Elaborate Christian teachings on marriage.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Explain that marriage is a sacred union ordained by God.</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xml:space="preserve">c. Value marriage as a lifelong commitment </w:t>
            </w:r>
            <w:r w:rsidRPr="007475BE">
              <w:rPr>
                <w:rFonts w:ascii="Times New Roman" w:eastAsia="Times New Roman" w:hAnsi="Times New Roman" w:cs="Times New Roman"/>
                <w:sz w:val="24"/>
                <w:szCs w:val="24"/>
              </w:rPr>
              <w:lastRenderedPageBreak/>
              <w:t>modelled on Christ's love for the Church.</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lastRenderedPageBreak/>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Brainstorm the meaning of marriage.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Genesis 1:26–28, Genesis 2:18, Genesis 2:23–24, Mark 10:1–12 and Ephesians 5:25–33 and note teachings on marriage.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why God instituted marriage.</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Analyse Jesus' teachings on marriage according to Mark 10:1–12.</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Why is marriage important in Christianity?</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234; Digital resources; Revised Standard Version Bible; Charts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Written assignments; Observation</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6</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3</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Marriage and Family – Christian Teachings on Marriage</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Elaborate Christian teachings on marriage.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Explain that marriage is a sacred union ordained by God.</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Value marriage as a lifelong commitment modelled on Christ's love for the Church.</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Brainstorm the meaning of marriage.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Genesis 1:26–28, Genesis 2:18, Genesis 2:23–24, Mark 10:1–12 and Ephesians 5:25–33 and note teachings on marriage.</w:t>
            </w:r>
            <w:r w:rsidR="00C465A1">
              <w:rPr>
                <w:rFonts w:ascii="Times New Roman" w:eastAsia="Times New Roman" w:hAnsi="Times New Roman" w:cs="Times New Roman"/>
                <w:sz w:val="24"/>
                <w:szCs w:val="24"/>
              </w:rPr>
              <w:t>.</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why God instituted marriage.</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Analyse Jesus' teachings on marriage according to Mark 10:1–12.</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Why is marriage important in Christianity?</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234; Digital resources; Revised Standard Version Bible; Charts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Written assignments; Observation</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6</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4</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Marriage and Family – Christian Teachings on Family</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Explain Christian teachings on family life.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Describe roles of parents and children in a Christian family.</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Honour and obey parents as a way of honouring God and building family harmony.</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Exodus 20:12, Proverbs 1:8–9, Proverbs 10:1, 1 Timothy 5:3–8, Ephesians 6:4 and Colossians 3:18–21 and note teachings on family.</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roles of children, parents, husbands and wives.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Identify consequences of disrespecting parents.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Summarise Christian teachings on family.</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What are the roles of family members according to the Bible?</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236; Digital resources; Revised Standard Version Bible; Reference materials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Written tests; Group discussion assessment</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6</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5</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Marriage and Family – Celibacy as an Alternative to Marriage</w:t>
            </w:r>
          </w:p>
        </w:tc>
        <w:tc>
          <w:tcPr>
            <w:tcW w:w="2790" w:type="dxa"/>
            <w:hideMark/>
          </w:tcPr>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By the end of the lesson, the learner should be able to:</w:t>
            </w:r>
            <w:r w:rsidRPr="007475BE">
              <w:rPr>
                <w:rFonts w:ascii="Times New Roman" w:eastAsia="Times New Roman" w:hAnsi="Times New Roman" w:cs="Times New Roman"/>
                <w:sz w:val="24"/>
                <w:szCs w:val="24"/>
              </w:rPr>
              <w:t>a. Analyse celibacy as an alternative to marriage.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b. Explain why celibacy is a special calling from God.</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Respect individuals who choose celibacy for religious service such as priests and nuns.</w:t>
            </w:r>
          </w:p>
        </w:tc>
        <w:tc>
          <w:tcPr>
            <w:tcW w:w="2970" w:type="dxa"/>
            <w:hideMark/>
          </w:tcPr>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In groups, learners are guided to:</w:t>
            </w:r>
            <w:r w:rsidRPr="007475BE">
              <w:rPr>
                <w:rFonts w:ascii="Times New Roman" w:eastAsia="Times New Roman" w:hAnsi="Times New Roman" w:cs="Times New Roman"/>
                <w:sz w:val="24"/>
                <w:szCs w:val="24"/>
              </w:rPr>
              <w:t>• Research the meaning of celibacy.</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xml:space="preserve">• Read Matthew 19:10–12, 1 Corinthians 7:7–9 and Revelation 14:4–5 and </w:t>
            </w:r>
            <w:r w:rsidRPr="007475BE">
              <w:rPr>
                <w:rFonts w:ascii="Times New Roman" w:eastAsia="Times New Roman" w:hAnsi="Times New Roman" w:cs="Times New Roman"/>
                <w:sz w:val="24"/>
                <w:szCs w:val="24"/>
              </w:rPr>
              <w:lastRenderedPageBreak/>
              <w:t>highlight teachings on celibacy.</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reasons some people choose celibacy.</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Make a summary on biblical teachings on celibacy.</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Why do some Christians choose celibacy?</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xml:space="preserve">MTP CRE Grade 10 Learner's Book pg. 238; Digital resources; Revised </w:t>
            </w:r>
            <w:r w:rsidRPr="007475BE">
              <w:rPr>
                <w:rFonts w:ascii="Times New Roman" w:eastAsia="Times New Roman" w:hAnsi="Times New Roman" w:cs="Times New Roman"/>
                <w:sz w:val="24"/>
                <w:szCs w:val="24"/>
              </w:rPr>
              <w:lastRenderedPageBreak/>
              <w:t>Standard Version Bible; Bible dictionary</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xml:space="preserve">Oral questions; Written assignments; </w:t>
            </w:r>
            <w:r w:rsidRPr="007475BE">
              <w:rPr>
                <w:rFonts w:ascii="Times New Roman" w:eastAsia="Times New Roman" w:hAnsi="Times New Roman" w:cs="Times New Roman"/>
                <w:sz w:val="24"/>
                <w:szCs w:val="24"/>
              </w:rPr>
              <w:lastRenderedPageBreak/>
              <w:t>Observation</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7</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1</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Marriage and Family – How the Church Prepares Young People for Marriage</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Establish how the Church prepares young people for marriage and family life.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Describe stages of Christian marriage preparation.</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Seek guidance from parents, pastors or counsellors when considering future relationships.</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Study pictures of a Christian wedding and discuss components.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Explain how the Church prepares youth for choosing a marriage partner, betrothal, courtship and wedding ceremony.</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Engage a priest, pastor or marriage counsellor to discuss marriage preparation.• Write a summary on Church preparation for marriage.</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How does the Church prepare young people for marriage?</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240; Digital resources; Resource person; Reference materials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Report writing; Observation</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7</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2</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Marriage and Family – Challenges Related to Marriage and Family Life</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Discuss challenges related to marriage and family life.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Analyse causes of family conflicts.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Support family members during difficult times through prayer, patience and understanding.</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a passage about a family facing challenges.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Identify challenges including financial stress, poor communication, domestic violence, cultural differences, generation gaps and personality conflicts.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causes of the challenges.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Brainstorm other challenges facing marriage and family today.</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What challenges do families face today?</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242; Digital resources; Case study materials; Reference materials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Case study analysis; Oral questions; Written assignments</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7</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3</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Marriage and Family – Solutions and Values for Stable Families</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Recommend solutions to problems facing families today.</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Compile values needed for stable families.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Contribute to family peace through respectful communication, forgiveness and shared responsibilities.</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Suggest solutions to family challenges including budgeting, open communication, forgiveness and seeking counselling.</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Exodus 20:12 and Ephesians 6:4 and discuss mutual respect between parents and children.</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Colossians 3:12–21 and identify values for stable families.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Engage a marriage counsellor to discuss solutions to family problems.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Design posters with recommendations for strengthening families.</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How can families overcome challenges?</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244; Digital resources; Revised Standard Version Bible; Resource person; Poster materials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Poster assessment; Oral questions; Report writing</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7</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4</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Christian Response to Modern Medicine, Science and Technology – Role of Technology in Spreading the Gospel</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Elaborate the role of technology in spreading the Gospel.</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Identify various technologies used for evangelism.</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Use social media and digital platforms responsibly to share positive Christian messages.</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Study pictures showing different forms of technology.</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how social media, television, radio, Bible apps, live streaming, podcasts and blogs help spread the Gospel.</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List benefits and challenges of using technology for evangelism.</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Share thoughts on responsible use of technology.</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How has technology contributed to the spread of Christianity?</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247; Digital resources; Pictures of technology; Internet access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Written assignments; Observation</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7</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5</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Christian Response to Modern Medicine, Science and Technology – Christian Views on Euthanasia</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Articulate Christian views on euthanasia.</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Explain why euthanasia is against Christian teachings.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Care for the terminally ill with compassion rather than supporting ending their lives.</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Define euthanasia and research different types.</w:t>
            </w:r>
          </w:p>
          <w:p w:rsidR="00C465A1" w:rsidRDefault="007475BE" w:rsidP="00C465A1">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Exodus 20:13, Psalms 139:13–16 and Job 1:21 and discuss Christian views on euthanasia</w:t>
            </w:r>
          </w:p>
          <w:p w:rsidR="00C465A1" w:rsidRDefault="007475BE" w:rsidP="00C465A1">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why euthanasia is contrary to Christian beliefs.</w:t>
            </w:r>
          </w:p>
          <w:p w:rsidR="007475BE" w:rsidRPr="007475BE" w:rsidRDefault="007475BE" w:rsidP="00C465A1">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Write on a poster reasons why euthanasia is against Christian teachings.</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Why do Christians oppose euthanasia?</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250; Digital resources; Revised Standard Version Bible; Poster materials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Poster assessment; Oral questions; Written tests</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8</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1</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Christian Response to Modern Medicine, Science and Technology – Defending the Right to Life</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Defend the right to life according to the word of God.</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Explain the sanctity of human life.</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Speak up for the vulnerable including the unborn, elderly and terminally ill.</w:t>
            </w:r>
          </w:p>
        </w:tc>
        <w:tc>
          <w:tcPr>
            <w:tcW w:w="2970" w:type="dxa"/>
            <w:hideMark/>
          </w:tcPr>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In groups, learners are guided to:</w:t>
            </w:r>
            <w:r w:rsidRPr="007475BE">
              <w:rPr>
                <w:rFonts w:ascii="Times New Roman" w:eastAsia="Times New Roman" w:hAnsi="Times New Roman" w:cs="Times New Roman"/>
                <w:sz w:val="24"/>
                <w:szCs w:val="24"/>
              </w:rPr>
              <w:t>• Read Genesis 1:27, Exodus 20:13, Psalms 139:13–16, Jeremiah 1:5 and John 10:10 and discuss teachings on sanctity of life.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Search for other scriptures on sanctity of life.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Write a reflection on why Christians should defend the right to life.</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Share reflection in class and discuss key takeaways.</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Why should Christians defend the right to life?</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252; Digital resources; Revised Standard Version Bible; Reference materials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Reflection assessment; Oral questions; Written assignments</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8</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2</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Christian Response to Modern Medicine, Science and Technology – Defending the Right to Life</w:t>
            </w:r>
          </w:p>
        </w:tc>
        <w:tc>
          <w:tcPr>
            <w:tcW w:w="279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By the end of the lesson, the learner should be able to:</w:t>
            </w:r>
            <w:r w:rsidRPr="007475BE">
              <w:rPr>
                <w:rFonts w:ascii="Times New Roman" w:eastAsia="Times New Roman" w:hAnsi="Times New Roman" w:cs="Times New Roman"/>
                <w:sz w:val="24"/>
                <w:szCs w:val="24"/>
              </w:rPr>
              <w:t>a. Defend the right to life according to the word of God.b. Explain the sanctity of human life.c. Speak up for the vulnerable including the unborn, elderly and terminally ill.</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Genesis 1:27, Exodus 20:13, Psalms 139:13–16, Jeremiah 1:5 and John 10:10 and discuss teachings on sanctity of life.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Search for other scriptures on sanctity of life.</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Write a reflection on why Christians should defend the right to life.</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Share reflection in class and discuss key takeaways.</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Why should Christians defend the right to life?</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252; Digital resources; Revised Standard Version Bible; Reference materials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Reflection assessment; Oral questions; Written assignments</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lastRenderedPageBreak/>
              <w:t>8</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3</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Christian Response to Modern Medicine, Science and Technology – Christian Views on Cosmetic Plastic Surgery</w:t>
            </w:r>
          </w:p>
        </w:tc>
        <w:tc>
          <w:tcPr>
            <w:tcW w:w="279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Analyse Christian views on cosmetic plastic surgery.</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Discuss whether cosmetic surgery aligns with Christian values.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Appreciate personal appearance as God's creation and build self-esteem without artificial alterations.</w:t>
            </w:r>
          </w:p>
        </w:tc>
        <w:tc>
          <w:tcPr>
            <w:tcW w:w="2970" w:type="dxa"/>
            <w:hideMark/>
          </w:tcPr>
          <w:p w:rsidR="00C465A1"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Research the meaning of cosmetic surgery and common procedures.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1 Samuel 16:7, Proverbs 31:30, 1 Peter 3:3–4, 1 Corinthians 6:19–20 and Psalms 139:14 and discuss Christian views.</w:t>
            </w:r>
          </w:p>
          <w:p w:rsidR="00C465A1"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and discuss a conversation about cosmetic surgery.</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how Christians can boost self-esteem to appreciate themselves.</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Should Christians undergo cosmetic plastic surgery?</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254; Digital resources; Revised Standard Version Bible; Reference materials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Written assignments; Discussion assessment</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8</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4</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Christian Response to Modern Medicine, Science and Technology – Creative Skills Outlined in the Bible</w:t>
            </w:r>
          </w:p>
        </w:tc>
        <w:tc>
          <w:tcPr>
            <w:tcW w:w="2790" w:type="dxa"/>
            <w:hideMark/>
          </w:tcPr>
          <w:p w:rsidR="007F4752"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By the end of the lesson, the learner should be able to:</w:t>
            </w:r>
          </w:p>
          <w:p w:rsidR="007F4752"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a. Give examples of creative skills outlined in the Bible.</w:t>
            </w:r>
          </w:p>
          <w:p w:rsidR="007F4752"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Explain the source of creative skills.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Use personal talents and abilities to serve God and help others in the community.</w:t>
            </w:r>
          </w:p>
        </w:tc>
        <w:tc>
          <w:tcPr>
            <w:tcW w:w="2970" w:type="dxa"/>
            <w:hideMark/>
          </w:tcPr>
          <w:p w:rsidR="007F4752"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t>In groups, learners are guided to:</w:t>
            </w:r>
          </w:p>
          <w:p w:rsidR="007F4752"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Identify creative skills from pictures.</w:t>
            </w:r>
          </w:p>
          <w:p w:rsidR="007F4752"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Exodus 31:1–6, 2 Chronicles 26:14–15 and John 1:3 and identify creative skills.</w:t>
            </w:r>
          </w:p>
          <w:p w:rsidR="007F4752"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Discuss how Bezalel and King Uzziah used their skills.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Describe how Christians should use their creative skills to serve God and humanity.</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Where do creative skills come from?</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MTP CRE Grade 10 Learner's Book pg. 256; Digital resources; Revised Standard Version Bible; Pictures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Oral questions; Written assignments; Observation</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7475BE" w:rsidRPr="007475BE" w:rsidTr="007F4752">
        <w:tc>
          <w:tcPr>
            <w:tcW w:w="64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8</w:t>
            </w:r>
          </w:p>
        </w:tc>
        <w:tc>
          <w:tcPr>
            <w:tcW w:w="68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5</w:t>
            </w:r>
          </w:p>
        </w:tc>
        <w:tc>
          <w:tcPr>
            <w:tcW w:w="1203"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Christian Living Today</w:t>
            </w:r>
          </w:p>
        </w:tc>
        <w:tc>
          <w:tcPr>
            <w:tcW w:w="152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b/>
                <w:bCs/>
                <w:sz w:val="24"/>
                <w:szCs w:val="24"/>
              </w:rPr>
              <w:t xml:space="preserve">Christian Response to Modern Medicine, Science and </w:t>
            </w:r>
            <w:r w:rsidRPr="007475BE">
              <w:rPr>
                <w:rFonts w:ascii="Times New Roman" w:eastAsia="Times New Roman" w:hAnsi="Times New Roman" w:cs="Times New Roman"/>
                <w:b/>
                <w:bCs/>
                <w:sz w:val="24"/>
                <w:szCs w:val="24"/>
              </w:rPr>
              <w:lastRenderedPageBreak/>
              <w:t>Technology – Lessons from Daniel and King Solomon's Aptitude and Wisdom</w:t>
            </w:r>
          </w:p>
        </w:tc>
        <w:tc>
          <w:tcPr>
            <w:tcW w:w="2790" w:type="dxa"/>
            <w:hideMark/>
          </w:tcPr>
          <w:p w:rsidR="007F4752"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lastRenderedPageBreak/>
              <w:t>By the end of the lesson, the learner should be able to:</w:t>
            </w:r>
          </w:p>
          <w:p w:rsidR="007F4752"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xml:space="preserve">a. Deduce lessons from Daniel and King </w:t>
            </w:r>
            <w:r w:rsidRPr="007475BE">
              <w:rPr>
                <w:rFonts w:ascii="Times New Roman" w:eastAsia="Times New Roman" w:hAnsi="Times New Roman" w:cs="Times New Roman"/>
                <w:sz w:val="24"/>
                <w:szCs w:val="24"/>
              </w:rPr>
              <w:lastRenderedPageBreak/>
              <w:t>Solomon's aptitude and wisdom.</w:t>
            </w:r>
          </w:p>
          <w:p w:rsidR="007F4752"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b. Acknowledge God as the source of wisdom and creativity.</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c. Apply wisdom in making daily decisions at school, home and in relationships.</w:t>
            </w:r>
          </w:p>
        </w:tc>
        <w:tc>
          <w:tcPr>
            <w:tcW w:w="2970" w:type="dxa"/>
            <w:hideMark/>
          </w:tcPr>
          <w:p w:rsidR="007F4752" w:rsidRDefault="007475BE" w:rsidP="007475BE">
            <w:pPr>
              <w:rPr>
                <w:rFonts w:ascii="Times New Roman" w:eastAsia="Times New Roman" w:hAnsi="Times New Roman" w:cs="Times New Roman"/>
                <w:b/>
                <w:bCs/>
                <w:sz w:val="24"/>
                <w:szCs w:val="24"/>
              </w:rPr>
            </w:pPr>
            <w:r w:rsidRPr="007475BE">
              <w:rPr>
                <w:rFonts w:ascii="Times New Roman" w:eastAsia="Times New Roman" w:hAnsi="Times New Roman" w:cs="Times New Roman"/>
                <w:b/>
                <w:bCs/>
                <w:sz w:val="24"/>
                <w:szCs w:val="24"/>
              </w:rPr>
              <w:lastRenderedPageBreak/>
              <w:t>In groups, learners are guided to:</w:t>
            </w:r>
          </w:p>
          <w:p w:rsidR="007F4752"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xml:space="preserve">• Read Daniel 1:17–20, Daniel 2:24–49, Daniel </w:t>
            </w:r>
            <w:r w:rsidRPr="007475BE">
              <w:rPr>
                <w:rFonts w:ascii="Times New Roman" w:eastAsia="Times New Roman" w:hAnsi="Times New Roman" w:cs="Times New Roman"/>
                <w:sz w:val="24"/>
                <w:szCs w:val="24"/>
              </w:rPr>
              <w:lastRenderedPageBreak/>
              <w:t>5:11–12 and discuss Daniel's wisdom.</w:t>
            </w:r>
          </w:p>
          <w:p w:rsidR="007F4752"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2 Chronicles 1:7–12 and discuss Solomon's request for wisdom.</w:t>
            </w:r>
          </w:p>
          <w:p w:rsidR="007F4752"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Create a chart outlining lessons from Daniel and Solomon's wisdom.</w:t>
            </w:r>
          </w:p>
          <w:p w:rsidR="007F4752"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Read Proverbs 8:12 and reflect on how wisdom helps in discovering new ideas.</w:t>
            </w:r>
          </w:p>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Think of ways to use skills and technology to evangelise, create content or trade.</w:t>
            </w:r>
          </w:p>
        </w:tc>
        <w:tc>
          <w:tcPr>
            <w:tcW w:w="144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How can you use God-given wisdom in daily life?</w:t>
            </w:r>
          </w:p>
        </w:tc>
        <w:tc>
          <w:tcPr>
            <w:tcW w:w="1800"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t xml:space="preserve">MTP CRE Grade 10 Learner's Book pg. 258; Digital resources; </w:t>
            </w:r>
            <w:r w:rsidRPr="007475BE">
              <w:rPr>
                <w:rFonts w:ascii="Times New Roman" w:eastAsia="Times New Roman" w:hAnsi="Times New Roman" w:cs="Times New Roman"/>
                <w:sz w:val="24"/>
                <w:szCs w:val="24"/>
              </w:rPr>
              <w:lastRenderedPageBreak/>
              <w:t>Revised Standard Version Bible; Charts</w:t>
            </w:r>
          </w:p>
        </w:tc>
        <w:tc>
          <w:tcPr>
            <w:tcW w:w="1374" w:type="dxa"/>
            <w:hideMark/>
          </w:tcPr>
          <w:p w:rsidR="007475BE" w:rsidRPr="007475BE" w:rsidRDefault="007475BE" w:rsidP="007475BE">
            <w:pPr>
              <w:rPr>
                <w:rFonts w:ascii="Times New Roman" w:eastAsia="Times New Roman" w:hAnsi="Times New Roman" w:cs="Times New Roman"/>
                <w:sz w:val="24"/>
                <w:szCs w:val="24"/>
              </w:rPr>
            </w:pPr>
            <w:r w:rsidRPr="007475BE">
              <w:rPr>
                <w:rFonts w:ascii="Times New Roman" w:eastAsia="Times New Roman" w:hAnsi="Times New Roman" w:cs="Times New Roman"/>
                <w:sz w:val="24"/>
                <w:szCs w:val="24"/>
              </w:rPr>
              <w:lastRenderedPageBreak/>
              <w:t xml:space="preserve">Chart assessment; Oral questions; </w:t>
            </w:r>
            <w:r w:rsidRPr="007475BE">
              <w:rPr>
                <w:rFonts w:ascii="Times New Roman" w:eastAsia="Times New Roman" w:hAnsi="Times New Roman" w:cs="Times New Roman"/>
                <w:sz w:val="24"/>
                <w:szCs w:val="24"/>
              </w:rPr>
              <w:lastRenderedPageBreak/>
              <w:t>Reflection assessment</w:t>
            </w:r>
          </w:p>
        </w:tc>
        <w:tc>
          <w:tcPr>
            <w:tcW w:w="696" w:type="dxa"/>
            <w:hideMark/>
          </w:tcPr>
          <w:p w:rsidR="007475BE" w:rsidRPr="007475BE" w:rsidRDefault="007475BE" w:rsidP="007475BE">
            <w:pPr>
              <w:rPr>
                <w:rFonts w:ascii="Times New Roman" w:eastAsia="Times New Roman" w:hAnsi="Times New Roman" w:cs="Times New Roman"/>
                <w:sz w:val="24"/>
                <w:szCs w:val="24"/>
              </w:rPr>
            </w:pPr>
          </w:p>
        </w:tc>
      </w:tr>
      <w:tr w:rsidR="00F47564" w:rsidRPr="007475BE" w:rsidTr="00C465A1">
        <w:tc>
          <w:tcPr>
            <w:tcW w:w="644" w:type="dxa"/>
          </w:tcPr>
          <w:p w:rsidR="00F47564" w:rsidRPr="007475BE" w:rsidRDefault="00F47564" w:rsidP="007475BE">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9</w:t>
            </w:r>
          </w:p>
        </w:tc>
        <w:tc>
          <w:tcPr>
            <w:tcW w:w="683" w:type="dxa"/>
          </w:tcPr>
          <w:p w:rsidR="00F47564" w:rsidRPr="007475BE" w:rsidRDefault="00F47564" w:rsidP="007475BE">
            <w:pPr>
              <w:rPr>
                <w:rFonts w:ascii="Times New Roman" w:eastAsia="Times New Roman" w:hAnsi="Times New Roman" w:cs="Times New Roman"/>
                <w:b/>
                <w:bCs/>
                <w:sz w:val="24"/>
                <w:szCs w:val="24"/>
              </w:rPr>
            </w:pPr>
          </w:p>
        </w:tc>
        <w:tc>
          <w:tcPr>
            <w:tcW w:w="13793" w:type="dxa"/>
            <w:gridSpan w:val="8"/>
          </w:tcPr>
          <w:p w:rsidR="00F47564" w:rsidRPr="00F47564" w:rsidRDefault="00F47564" w:rsidP="00F47564">
            <w:pPr>
              <w:jc w:val="center"/>
              <w:rPr>
                <w:rFonts w:ascii="Times New Roman" w:eastAsia="Times New Roman" w:hAnsi="Times New Roman" w:cs="Times New Roman"/>
                <w:b/>
                <w:sz w:val="24"/>
                <w:szCs w:val="24"/>
              </w:rPr>
            </w:pPr>
            <w:r w:rsidRPr="00F47564">
              <w:rPr>
                <w:rFonts w:ascii="Times New Roman" w:eastAsia="Times New Roman" w:hAnsi="Times New Roman" w:cs="Times New Roman"/>
                <w:b/>
                <w:sz w:val="24"/>
                <w:szCs w:val="24"/>
              </w:rPr>
              <w:t>ASSESSSMENT  AND CLOSING</w:t>
            </w:r>
          </w:p>
        </w:tc>
      </w:tr>
    </w:tbl>
    <w:p w:rsidR="00C07472" w:rsidRPr="00544CB1" w:rsidRDefault="00C07472"/>
    <w:sectPr w:rsidR="00C07472" w:rsidRPr="00544CB1" w:rsidSect="007F4752">
      <w:pgSz w:w="15840" w:h="12240" w:orient="landscape"/>
      <w:pgMar w:top="5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CB1"/>
    <w:rsid w:val="00282C8B"/>
    <w:rsid w:val="00544CB1"/>
    <w:rsid w:val="007475BE"/>
    <w:rsid w:val="007F4752"/>
    <w:rsid w:val="00C07472"/>
    <w:rsid w:val="00C465A1"/>
    <w:rsid w:val="00F47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B09B2"/>
  <w15:chartTrackingRefBased/>
  <w15:docId w15:val="{77B22BB6-ADEA-48F8-B9F8-EC63437F3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C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44CB1"/>
    <w:rPr>
      <w:b/>
      <w:bCs/>
    </w:rPr>
  </w:style>
  <w:style w:type="character" w:styleId="Emphasis">
    <w:name w:val="Emphasis"/>
    <w:basedOn w:val="DefaultParagraphFont"/>
    <w:uiPriority w:val="20"/>
    <w:qFormat/>
    <w:rsid w:val="00544CB1"/>
    <w:rPr>
      <w:i/>
      <w:iCs/>
    </w:rPr>
  </w:style>
  <w:style w:type="table" w:styleId="TableGrid">
    <w:name w:val="Table Grid"/>
    <w:basedOn w:val="TableNormal"/>
    <w:uiPriority w:val="39"/>
    <w:rsid w:val="0054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511662">
      <w:bodyDiv w:val="1"/>
      <w:marLeft w:val="0"/>
      <w:marRight w:val="0"/>
      <w:marTop w:val="0"/>
      <w:marBottom w:val="0"/>
      <w:divBdr>
        <w:top w:val="none" w:sz="0" w:space="0" w:color="auto"/>
        <w:left w:val="none" w:sz="0" w:space="0" w:color="auto"/>
        <w:bottom w:val="none" w:sz="0" w:space="0" w:color="auto"/>
        <w:right w:val="none" w:sz="0" w:space="0" w:color="auto"/>
      </w:divBdr>
    </w:div>
    <w:div w:id="395011370">
      <w:bodyDiv w:val="1"/>
      <w:marLeft w:val="0"/>
      <w:marRight w:val="0"/>
      <w:marTop w:val="0"/>
      <w:marBottom w:val="0"/>
      <w:divBdr>
        <w:top w:val="none" w:sz="0" w:space="0" w:color="auto"/>
        <w:left w:val="none" w:sz="0" w:space="0" w:color="auto"/>
        <w:bottom w:val="none" w:sz="0" w:space="0" w:color="auto"/>
        <w:right w:val="none" w:sz="0" w:space="0" w:color="auto"/>
      </w:divBdr>
    </w:div>
    <w:div w:id="1872647122">
      <w:bodyDiv w:val="1"/>
      <w:marLeft w:val="0"/>
      <w:marRight w:val="0"/>
      <w:marTop w:val="0"/>
      <w:marBottom w:val="0"/>
      <w:divBdr>
        <w:top w:val="none" w:sz="0" w:space="0" w:color="auto"/>
        <w:left w:val="none" w:sz="0" w:space="0" w:color="auto"/>
        <w:bottom w:val="none" w:sz="0" w:space="0" w:color="auto"/>
        <w:right w:val="none" w:sz="0" w:space="0" w:color="auto"/>
      </w:divBdr>
    </w:div>
    <w:div w:id="212830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16</Pages>
  <Words>5282</Words>
  <Characters>30114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dc:creator>
  <cp:keywords/>
  <dc:description/>
  <cp:lastModifiedBy>CHARLES</cp:lastModifiedBy>
  <cp:revision>2</cp:revision>
  <dcterms:created xsi:type="dcterms:W3CDTF">2026-07-25T17:46:00Z</dcterms:created>
  <dcterms:modified xsi:type="dcterms:W3CDTF">2026-08-05T07:59:00Z</dcterms:modified>
</cp:coreProperties>
</file>