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F1B" w:rsidRPr="00167730" w:rsidRDefault="00167730" w:rsidP="00167730">
      <w:pPr>
        <w:jc w:val="center"/>
        <w:rPr>
          <w:b/>
          <w:sz w:val="32"/>
        </w:rPr>
      </w:pPr>
      <w:r w:rsidRPr="00167730">
        <w:rPr>
          <w:b/>
          <w:sz w:val="32"/>
        </w:rPr>
        <w:t xml:space="preserve">2026 </w:t>
      </w:r>
      <w:r>
        <w:rPr>
          <w:b/>
          <w:sz w:val="32"/>
        </w:rPr>
        <w:t>GRADE 10 MTP HISTORY AND CITIZ</w:t>
      </w:r>
      <w:r w:rsidRPr="00167730">
        <w:rPr>
          <w:b/>
          <w:sz w:val="32"/>
        </w:rPr>
        <w:t>ENSHIP GRADE 10 SCHEMES OF WORK TERM 3</w:t>
      </w:r>
    </w:p>
    <w:p w:rsidR="00167730" w:rsidRPr="00167730" w:rsidRDefault="00167730" w:rsidP="00167730">
      <w:pPr>
        <w:jc w:val="center"/>
        <w:rPr>
          <w:b/>
          <w:sz w:val="32"/>
        </w:rPr>
      </w:pPr>
      <w:r w:rsidRPr="00167730">
        <w:rPr>
          <w:b/>
          <w:sz w:val="32"/>
        </w:rPr>
        <w:t>SCHOOL……………………………………… TEACHERS NAME…………………………</w:t>
      </w:r>
      <w:proofErr w:type="gramStart"/>
      <w:r w:rsidRPr="00167730">
        <w:rPr>
          <w:b/>
          <w:sz w:val="32"/>
        </w:rPr>
        <w:t>…..</w:t>
      </w:r>
      <w:proofErr w:type="gramEnd"/>
    </w:p>
    <w:tbl>
      <w:tblPr>
        <w:tblStyle w:val="TableGrid"/>
        <w:tblW w:w="15570" w:type="dxa"/>
        <w:tblInd w:w="-1535" w:type="dxa"/>
        <w:tblLayout w:type="fixed"/>
        <w:tblLook w:val="04A0" w:firstRow="1" w:lastRow="0" w:firstColumn="1" w:lastColumn="0" w:noHBand="0" w:noVBand="1"/>
      </w:tblPr>
      <w:tblGrid>
        <w:gridCol w:w="618"/>
        <w:gridCol w:w="683"/>
        <w:gridCol w:w="1310"/>
        <w:gridCol w:w="1259"/>
        <w:gridCol w:w="2970"/>
        <w:gridCol w:w="2880"/>
        <w:gridCol w:w="1710"/>
        <w:gridCol w:w="1754"/>
        <w:gridCol w:w="1580"/>
        <w:gridCol w:w="806"/>
      </w:tblGrid>
      <w:tr w:rsidR="00167730" w:rsidRPr="00167730" w:rsidTr="002C7553">
        <w:tc>
          <w:tcPr>
            <w:tcW w:w="618" w:type="dxa"/>
            <w:hideMark/>
          </w:tcPr>
          <w:p w:rsidR="00167730" w:rsidRPr="00167730" w:rsidRDefault="00167730" w:rsidP="00167730">
            <w:pPr>
              <w:jc w:val="center"/>
              <w:rPr>
                <w:rFonts w:ascii="Times New Roman" w:eastAsia="Times New Roman" w:hAnsi="Times New Roman" w:cs="Times New Roman"/>
                <w:b/>
                <w:bCs/>
                <w:sz w:val="24"/>
                <w:szCs w:val="24"/>
              </w:rPr>
            </w:pPr>
            <w:proofErr w:type="spellStart"/>
            <w:r w:rsidRPr="00167730">
              <w:rPr>
                <w:rFonts w:ascii="Times New Roman" w:eastAsia="Times New Roman" w:hAnsi="Times New Roman" w:cs="Times New Roman"/>
                <w:b/>
                <w:bCs/>
                <w:sz w:val="24"/>
                <w:szCs w:val="24"/>
              </w:rPr>
              <w:t>Wk</w:t>
            </w:r>
            <w:proofErr w:type="spellEnd"/>
          </w:p>
        </w:tc>
        <w:tc>
          <w:tcPr>
            <w:tcW w:w="683" w:type="dxa"/>
            <w:hideMark/>
          </w:tcPr>
          <w:p w:rsidR="00167730" w:rsidRPr="00167730" w:rsidRDefault="00167730" w:rsidP="00167730">
            <w:pPr>
              <w:jc w:val="cente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LSN</w:t>
            </w:r>
          </w:p>
        </w:tc>
        <w:tc>
          <w:tcPr>
            <w:tcW w:w="1310" w:type="dxa"/>
            <w:hideMark/>
          </w:tcPr>
          <w:p w:rsidR="00167730" w:rsidRPr="00167730" w:rsidRDefault="00167730" w:rsidP="00167730">
            <w:pPr>
              <w:jc w:val="cente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Strand</w:t>
            </w:r>
          </w:p>
        </w:tc>
        <w:tc>
          <w:tcPr>
            <w:tcW w:w="1259" w:type="dxa"/>
            <w:hideMark/>
          </w:tcPr>
          <w:p w:rsidR="00167730" w:rsidRPr="00167730" w:rsidRDefault="00167730" w:rsidP="00167730">
            <w:pPr>
              <w:jc w:val="cente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Sub-strand</w:t>
            </w:r>
          </w:p>
        </w:tc>
        <w:tc>
          <w:tcPr>
            <w:tcW w:w="2970" w:type="dxa"/>
            <w:hideMark/>
          </w:tcPr>
          <w:p w:rsidR="00167730" w:rsidRPr="00167730" w:rsidRDefault="00167730" w:rsidP="00167730">
            <w:pPr>
              <w:jc w:val="cente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Lesson Learning Outcomes</w:t>
            </w:r>
          </w:p>
        </w:tc>
        <w:tc>
          <w:tcPr>
            <w:tcW w:w="2880" w:type="dxa"/>
            <w:hideMark/>
          </w:tcPr>
          <w:p w:rsidR="00167730" w:rsidRPr="00167730" w:rsidRDefault="00167730" w:rsidP="00167730">
            <w:pPr>
              <w:jc w:val="cente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Learning Experiences</w:t>
            </w:r>
          </w:p>
        </w:tc>
        <w:tc>
          <w:tcPr>
            <w:tcW w:w="1710" w:type="dxa"/>
            <w:hideMark/>
          </w:tcPr>
          <w:p w:rsidR="00167730" w:rsidRPr="00167730" w:rsidRDefault="00167730" w:rsidP="00167730">
            <w:pPr>
              <w:jc w:val="cente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Key Inquiry Question(s)</w:t>
            </w:r>
          </w:p>
        </w:tc>
        <w:tc>
          <w:tcPr>
            <w:tcW w:w="1754" w:type="dxa"/>
            <w:hideMark/>
          </w:tcPr>
          <w:p w:rsidR="00167730" w:rsidRPr="00167730" w:rsidRDefault="00167730" w:rsidP="00167730">
            <w:pPr>
              <w:jc w:val="cente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Learning Resources</w:t>
            </w:r>
          </w:p>
        </w:tc>
        <w:tc>
          <w:tcPr>
            <w:tcW w:w="1580" w:type="dxa"/>
            <w:hideMark/>
          </w:tcPr>
          <w:p w:rsidR="00167730" w:rsidRPr="00167730" w:rsidRDefault="00167730" w:rsidP="00167730">
            <w:pPr>
              <w:jc w:val="cente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Assessment Methods</w:t>
            </w:r>
          </w:p>
        </w:tc>
        <w:tc>
          <w:tcPr>
            <w:tcW w:w="806" w:type="dxa"/>
            <w:hideMark/>
          </w:tcPr>
          <w:p w:rsidR="00167730" w:rsidRPr="00167730" w:rsidRDefault="00167730" w:rsidP="00167730">
            <w:pPr>
              <w:jc w:val="cente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Ref.</w:t>
            </w: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Global Governance - Guiding Principles</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Identify guiding principles for global governance (sovereignty, equality, cooperation, rule of law).</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Explain how these principles promote fairness and stability.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Relate principles like equality and rule of law to school governance and national laws.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Research guiding principles of global governance using print and digital sources.</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principles contribute to a sustainable world.</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Design a class "Global Governance Charter".</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What principles guide countries in working together to solve global problems?</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120• Digital resources• Charts/Posters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Oral questions• Written assignments• Group work</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Global Governance - Addressing Transnational Challenges</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Explore the need for global governance in addressing transnational challenges.</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challenges like climate change, terrorism and pandemics.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Connect global health responses to local experiences during the COVID-19 pandemic.</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Use charts to present information on transnational challenges.• Research how global governance addresses issues like climate change and health crises.• Discuss why some problems are too big for one country to handle alone.</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Why is global cooperation necessary to address challenges like climate change and pandemics?</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121• Case studies• Digital resources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Presentations• Peer assessment• Written tests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Global Governance - Addressing </w:t>
            </w:r>
            <w:r w:rsidRPr="00167730">
              <w:rPr>
                <w:rFonts w:ascii="Times New Roman" w:eastAsia="Times New Roman" w:hAnsi="Times New Roman" w:cs="Times New Roman"/>
                <w:sz w:val="24"/>
                <w:szCs w:val="24"/>
              </w:rPr>
              <w:lastRenderedPageBreak/>
              <w:t>Transnational Challenges</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Explore the need for global governance in </w:t>
            </w:r>
            <w:r w:rsidRPr="00167730">
              <w:rPr>
                <w:rFonts w:ascii="Times New Roman" w:eastAsia="Times New Roman" w:hAnsi="Times New Roman" w:cs="Times New Roman"/>
                <w:sz w:val="24"/>
                <w:szCs w:val="24"/>
              </w:rPr>
              <w:lastRenderedPageBreak/>
              <w:t>addressing transnational challenges.</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challenges like climate change, terrorism and pandemics.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Connect global health responses to local experiences during the COVID-19 pandemic.</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In groups, learners are guided </w:t>
            </w:r>
            <w:proofErr w:type="gramStart"/>
            <w:r w:rsidRPr="00167730">
              <w:rPr>
                <w:rFonts w:ascii="Times New Roman" w:eastAsia="Times New Roman" w:hAnsi="Times New Roman" w:cs="Times New Roman"/>
                <w:sz w:val="24"/>
                <w:szCs w:val="24"/>
              </w:rPr>
              <w:t>to:•</w:t>
            </w:r>
            <w:proofErr w:type="gramEnd"/>
            <w:r w:rsidRPr="00167730">
              <w:rPr>
                <w:rFonts w:ascii="Times New Roman" w:eastAsia="Times New Roman" w:hAnsi="Times New Roman" w:cs="Times New Roman"/>
                <w:sz w:val="24"/>
                <w:szCs w:val="24"/>
              </w:rPr>
              <w:t xml:space="preserve"> Use charts to present information on transnational challenges.• Research how global </w:t>
            </w:r>
            <w:r w:rsidRPr="00167730">
              <w:rPr>
                <w:rFonts w:ascii="Times New Roman" w:eastAsia="Times New Roman" w:hAnsi="Times New Roman" w:cs="Times New Roman"/>
                <w:sz w:val="24"/>
                <w:szCs w:val="24"/>
              </w:rPr>
              <w:lastRenderedPageBreak/>
              <w:t>governance addresses issues like climate change and health crises.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why some problems are too big for one country to handle alone.</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Why is global cooperation necessary to address challenges like </w:t>
            </w:r>
            <w:r w:rsidRPr="00167730">
              <w:rPr>
                <w:rFonts w:ascii="Times New Roman" w:eastAsia="Times New Roman" w:hAnsi="Times New Roman" w:cs="Times New Roman"/>
                <w:sz w:val="24"/>
                <w:szCs w:val="24"/>
              </w:rPr>
              <w:lastRenderedPageBreak/>
              <w:t>climate change and pandemics?</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 MTP History and Citizenship Learner's Book Grade 10 pg. 121• Case </w:t>
            </w:r>
            <w:r w:rsidRPr="00167730">
              <w:rPr>
                <w:rFonts w:ascii="Times New Roman" w:eastAsia="Times New Roman" w:hAnsi="Times New Roman" w:cs="Times New Roman"/>
                <w:sz w:val="24"/>
                <w:szCs w:val="24"/>
              </w:rPr>
              <w:lastRenderedPageBreak/>
              <w:t>studies• Digital resources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Presentations• Peer assessment• Written tests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1</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Global Governance - Key Areas for Global Stability</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Illustrate key areas of global governance that ensure global stability.</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Explain how climate change, health, peace and security are managed globally.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Relate environmental protection efforts to local conservation initiatives.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Use digital resources to research key areas in global governance.</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Prepare slogans on climate change, health and peace.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coordinated efforts help protect human well-being.</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Which areas of global governance are most important for maintaining world stability?</w:t>
            </w:r>
          </w:p>
        </w:tc>
        <w:tc>
          <w:tcPr>
            <w:tcW w:w="1754"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123</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Digital resources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Slogan materials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Creative work evaluation• Oral questions• Observation</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Global Governance - Role of UN and AU</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Distinguish key </w:t>
            </w:r>
            <w:proofErr w:type="spellStart"/>
            <w:r w:rsidRPr="00167730">
              <w:rPr>
                <w:rFonts w:ascii="Times New Roman" w:eastAsia="Times New Roman" w:hAnsi="Times New Roman" w:cs="Times New Roman"/>
                <w:sz w:val="24"/>
                <w:szCs w:val="24"/>
              </w:rPr>
              <w:t>organisations</w:t>
            </w:r>
            <w:proofErr w:type="spellEnd"/>
            <w:r w:rsidRPr="00167730">
              <w:rPr>
                <w:rFonts w:ascii="Times New Roman" w:eastAsia="Times New Roman" w:hAnsi="Times New Roman" w:cs="Times New Roman"/>
                <w:sz w:val="24"/>
                <w:szCs w:val="24"/>
              </w:rPr>
              <w:t xml:space="preserve"> that play a role in global governance.</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Compare roles of UN agencies with AU agencies.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Connect UN peacekeeping missions to maintaining peace in conflict zones in Africa.</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Watch documentaries on UN and AU roles in global governance.</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Create comparison charts for UN and AU agencies.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Role play scenarios involving conflict resolution or humanitarian aid.</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do the UN and AU contribute to global peace and development?</w:t>
            </w:r>
          </w:p>
        </w:tc>
        <w:tc>
          <w:tcPr>
            <w:tcW w:w="1754"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124</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Documentaries• Comparison charts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Role play assessment• Written assignments• Presentations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Global Governance - Emerging Issues and </w:t>
            </w:r>
            <w:r w:rsidRPr="00167730">
              <w:rPr>
                <w:rFonts w:ascii="Times New Roman" w:eastAsia="Times New Roman" w:hAnsi="Times New Roman" w:cs="Times New Roman"/>
                <w:sz w:val="24"/>
                <w:szCs w:val="24"/>
              </w:rPr>
              <w:lastRenderedPageBreak/>
              <w:t>Opportunities</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Explore emerging issues and opportunities in global governance.</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environmental, technological, political, economic and social issues.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Relate digital governance opportunities to improving transparency in local government.</w:t>
            </w:r>
          </w:p>
        </w:tc>
        <w:tc>
          <w:tcPr>
            <w:tcW w:w="28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In groups, learners are guided to:• Engage a resource person to discuss emerging issues in global governance.• Research how </w:t>
            </w:r>
            <w:r w:rsidRPr="00167730">
              <w:rPr>
                <w:rFonts w:ascii="Times New Roman" w:eastAsia="Times New Roman" w:hAnsi="Times New Roman" w:cs="Times New Roman"/>
                <w:sz w:val="24"/>
                <w:szCs w:val="24"/>
              </w:rPr>
              <w:lastRenderedPageBreak/>
              <w:t>AI and digital technology can improve governance.• Discuss benefits and risks of technological advancement in governance.</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What emerging issues and opportunities are shaping global </w:t>
            </w:r>
            <w:r w:rsidRPr="00167730">
              <w:rPr>
                <w:rFonts w:ascii="Times New Roman" w:eastAsia="Times New Roman" w:hAnsi="Times New Roman" w:cs="Times New Roman"/>
                <w:sz w:val="24"/>
                <w:szCs w:val="24"/>
              </w:rPr>
              <w:lastRenderedPageBreak/>
              <w:t>governance today?</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 MTP History and Citizenship Learner's Book Grade 10 pg. 126• Resource </w:t>
            </w:r>
            <w:r w:rsidRPr="00167730">
              <w:rPr>
                <w:rFonts w:ascii="Times New Roman" w:eastAsia="Times New Roman" w:hAnsi="Times New Roman" w:cs="Times New Roman"/>
                <w:sz w:val="24"/>
                <w:szCs w:val="24"/>
              </w:rPr>
              <w:lastRenderedPageBreak/>
              <w:t>person• Digital resources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Oral questions• Written tests• Reflective journals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2</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Global Governance - Importance and Assessment</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Recognise</w:t>
            </w:r>
            <w:proofErr w:type="spellEnd"/>
            <w:r w:rsidRPr="00167730">
              <w:rPr>
                <w:rFonts w:ascii="Times New Roman" w:eastAsia="Times New Roman" w:hAnsi="Times New Roman" w:cs="Times New Roman"/>
                <w:sz w:val="24"/>
                <w:szCs w:val="24"/>
              </w:rPr>
              <w:t xml:space="preserve"> the importance of good global governance.</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Compose a poem on the importance of global governance.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Debate the role of individual nations versus global cooperation in solving problems.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global governance promotes peace, economic stability and health management.</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Compose poems on the importance of good global governance.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Debate: "Nations should solve problems on their own."</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Why is good global governance important for a peaceful and prosperous world?</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128• Assessment materials• Debate guidelines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Debates• Creative work evaluation• Written tests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Global Governance - Importance and Assessment</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Recognise</w:t>
            </w:r>
            <w:proofErr w:type="spellEnd"/>
            <w:r w:rsidRPr="00167730">
              <w:rPr>
                <w:rFonts w:ascii="Times New Roman" w:eastAsia="Times New Roman" w:hAnsi="Times New Roman" w:cs="Times New Roman"/>
                <w:sz w:val="24"/>
                <w:szCs w:val="24"/>
              </w:rPr>
              <w:t xml:space="preserve"> the importance of good global governance.</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Compose a poem on the importance of global governance.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Debate the role of individual nations versus global cooperation in solving problems.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global governance promotes peace, economic stability and health management.</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Compose poems on the importance of good global governance.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Debate: "Nations should solve problems on their own."</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Why is good global governance important for a peaceful and prosperous world?</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128• Assessment materials• Debate guidelines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Debates• Creative work evaluation• Written tests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Industrial Revolution - Characteristics</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Describe the characteristics of the first Industrial Revolution.</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Identify features like the rise of factories, invention of machines and improved transportation.</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Relate </w:t>
            </w:r>
            <w:proofErr w:type="spellStart"/>
            <w:r w:rsidRPr="00167730">
              <w:rPr>
                <w:rFonts w:ascii="Times New Roman" w:eastAsia="Times New Roman" w:hAnsi="Times New Roman" w:cs="Times New Roman"/>
                <w:sz w:val="24"/>
                <w:szCs w:val="24"/>
              </w:rPr>
              <w:t>mechanisation</w:t>
            </w:r>
            <w:proofErr w:type="spellEnd"/>
            <w:r w:rsidRPr="00167730">
              <w:rPr>
                <w:rFonts w:ascii="Times New Roman" w:eastAsia="Times New Roman" w:hAnsi="Times New Roman" w:cs="Times New Roman"/>
                <w:sz w:val="24"/>
                <w:szCs w:val="24"/>
              </w:rPr>
              <w:t xml:space="preserve"> to modern manufacturing processes in local industries.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In groups, learners are guided to:</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Brainstorm on the characteristics of the Industrial Revolution.• Study pictures showing </w:t>
            </w:r>
            <w:r w:rsidRPr="00167730">
              <w:rPr>
                <w:rFonts w:ascii="Times New Roman" w:eastAsia="Times New Roman" w:hAnsi="Times New Roman" w:cs="Times New Roman"/>
                <w:sz w:val="24"/>
                <w:szCs w:val="24"/>
              </w:rPr>
              <w:lastRenderedPageBreak/>
              <w:t xml:space="preserve">before and after </w:t>
            </w:r>
            <w:proofErr w:type="spellStart"/>
            <w:r w:rsidRPr="00167730">
              <w:rPr>
                <w:rFonts w:ascii="Times New Roman" w:eastAsia="Times New Roman" w:hAnsi="Times New Roman" w:cs="Times New Roman"/>
                <w:sz w:val="24"/>
                <w:szCs w:val="24"/>
              </w:rPr>
              <w:t>industrialisation</w:t>
            </w:r>
            <w:proofErr w:type="spellEnd"/>
            <w:r w:rsidRPr="00167730">
              <w:rPr>
                <w:rFonts w:ascii="Times New Roman" w:eastAsia="Times New Roman" w:hAnsi="Times New Roman" w:cs="Times New Roman"/>
                <w:sz w:val="24"/>
                <w:szCs w:val="24"/>
              </w:rPr>
              <w:t>.• Discuss how the rise of factories and machines transformed societies.</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What changes </w:t>
            </w:r>
            <w:proofErr w:type="spellStart"/>
            <w:r w:rsidRPr="00167730">
              <w:rPr>
                <w:rFonts w:ascii="Times New Roman" w:eastAsia="Times New Roman" w:hAnsi="Times New Roman" w:cs="Times New Roman"/>
                <w:sz w:val="24"/>
                <w:szCs w:val="24"/>
              </w:rPr>
              <w:t>characterised</w:t>
            </w:r>
            <w:proofErr w:type="spellEnd"/>
            <w:r w:rsidRPr="00167730">
              <w:rPr>
                <w:rFonts w:ascii="Times New Roman" w:eastAsia="Times New Roman" w:hAnsi="Times New Roman" w:cs="Times New Roman"/>
                <w:sz w:val="24"/>
                <w:szCs w:val="24"/>
              </w:rPr>
              <w:t xml:space="preserve"> the first Industrial Revolution?</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129• Pictures• Charts</w:t>
            </w:r>
          </w:p>
        </w:tc>
        <w:tc>
          <w:tcPr>
            <w:tcW w:w="15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Oral questions</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Observation</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Written assignments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2</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Industrial Revolution - Factors in Britain and USA</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Compare factors that led to the Industrial Revolution in Britain and the USA.</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similarities and differences in technological, economic and political factors.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Connect availability of natural resources to industrial development in East Africa.</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Use digital and print resources to research factors in both countries.</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similarities and differences in factors.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Fill comparison tables on technological innovations, natural resources and government policies.</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What factors enabled Britain and the USA to become industrial powers?</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130• Comparison tables• Digital resources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Written tests• Presentations• Peer assessment</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Industrial Revolution - Contributions of Inventions</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Assess contributions of early inventions and machines during the 1st phase of the Industrial Revolution.</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Explain how the spinning jenny, steam engine and power loom increased production.</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Relate steam engine technology to modern transportation systems.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Research contributions of early inventions like steam engines and textile machines.</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inventions increased production capacity.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Classify contributions as social, economic and political.</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did early inventions transform production and transportation?</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131• Pictures of machines• Digital resources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Oral questions• Written assignments• Group discussions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Themes in World History </w:t>
            </w:r>
            <w:r w:rsidRPr="00167730">
              <w:rPr>
                <w:rFonts w:ascii="Times New Roman" w:eastAsia="Times New Roman" w:hAnsi="Times New Roman" w:cs="Times New Roman"/>
                <w:sz w:val="24"/>
                <w:szCs w:val="24"/>
              </w:rPr>
              <w:lastRenderedPageBreak/>
              <w:t>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Industrial Revolution - </w:t>
            </w:r>
            <w:r w:rsidRPr="00167730">
              <w:rPr>
                <w:rFonts w:ascii="Times New Roman" w:eastAsia="Times New Roman" w:hAnsi="Times New Roman" w:cs="Times New Roman"/>
                <w:sz w:val="24"/>
                <w:szCs w:val="24"/>
              </w:rPr>
              <w:lastRenderedPageBreak/>
              <w:t>Positive Impact on Africa</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By the end of the lesson, the learner should be able to:</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Discuss positive impacts of the 1st phase of the Industrial Revolution on Africa.• Explain how legitimate trade and infrastructure development occurred.• Connect railway development to current transportation networks in Kenya.</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Use print/digital resources to research positive impacts on Africa.</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pictures showing the introduction of legitimate trade and infrastructure.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railways and roads were developed.</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What positive changes did the Industrial </w:t>
            </w:r>
            <w:r w:rsidRPr="00167730">
              <w:rPr>
                <w:rFonts w:ascii="Times New Roman" w:eastAsia="Times New Roman" w:hAnsi="Times New Roman" w:cs="Times New Roman"/>
                <w:sz w:val="24"/>
                <w:szCs w:val="24"/>
              </w:rPr>
              <w:lastRenderedPageBreak/>
              <w:t>Revolution bring to Africa?</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 MTP History and Citizenship Learner's Book </w:t>
            </w:r>
            <w:r w:rsidRPr="00167730">
              <w:rPr>
                <w:rFonts w:ascii="Times New Roman" w:eastAsia="Times New Roman" w:hAnsi="Times New Roman" w:cs="Times New Roman"/>
                <w:sz w:val="24"/>
                <w:szCs w:val="24"/>
              </w:rPr>
              <w:lastRenderedPageBreak/>
              <w:t>Grade 10 pg. 132• Pictures• Maps showing infrastructure</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 Written tests• Oral </w:t>
            </w:r>
            <w:r w:rsidRPr="00167730">
              <w:rPr>
                <w:rFonts w:ascii="Times New Roman" w:eastAsia="Times New Roman" w:hAnsi="Times New Roman" w:cs="Times New Roman"/>
                <w:sz w:val="24"/>
                <w:szCs w:val="24"/>
              </w:rPr>
              <w:lastRenderedPageBreak/>
              <w:t>questions• Case analysis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3</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Industrial Revolution - Positive Impact on Africa</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positive impacts of the 1st phase of the Industrial Revolution on Africa.</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Explain how legitimate trade and infrastructure development occurred.</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Connect railway development to current transportation networks in Kenya.</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Use print/digital resources to research positive impacts on Africa.</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pictures showing the introduction of legitimate trade and infrastructure.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railways and roads were developed.</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What positive changes did the Industrial Revolution bring to Africa?</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132• Pictures• Maps showing infrastructure</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Written tests• Oral questions• Case analysis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Industrial Revolution - Negative Impact on Africa</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negative impacts of the 1st phase of the Industrial Revolution on Africa.</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Explain exploitation of African resources and </w:t>
            </w:r>
            <w:proofErr w:type="spellStart"/>
            <w:r w:rsidRPr="00167730">
              <w:rPr>
                <w:rFonts w:ascii="Times New Roman" w:eastAsia="Times New Roman" w:hAnsi="Times New Roman" w:cs="Times New Roman"/>
                <w:sz w:val="24"/>
                <w:szCs w:val="24"/>
              </w:rPr>
              <w:t>labour</w:t>
            </w:r>
            <w:proofErr w:type="spellEnd"/>
            <w:r w:rsidRPr="00167730">
              <w:rPr>
                <w:rFonts w:ascii="Times New Roman" w:eastAsia="Times New Roman" w:hAnsi="Times New Roman" w:cs="Times New Roman"/>
                <w:sz w:val="24"/>
                <w:szCs w:val="24"/>
              </w:rPr>
              <w:t>.</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Relate historical exploitation patterns to current economic challenges facing African countries.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Research negative impacts including resource exploitation and dependency.</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infrastructure was built primarily for resource extraction.</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Categorise</w:t>
            </w:r>
            <w:proofErr w:type="spellEnd"/>
            <w:r w:rsidRPr="00167730">
              <w:rPr>
                <w:rFonts w:ascii="Times New Roman" w:eastAsia="Times New Roman" w:hAnsi="Times New Roman" w:cs="Times New Roman"/>
                <w:sz w:val="24"/>
                <w:szCs w:val="24"/>
              </w:rPr>
              <w:t xml:space="preserve"> effects as social, economic and political.</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did the Industrial Revolution contribute to exploitation of African resources?</w:t>
            </w:r>
          </w:p>
        </w:tc>
        <w:tc>
          <w:tcPr>
            <w:tcW w:w="1754"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134</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Digital resources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Charts for classification</w:t>
            </w:r>
          </w:p>
        </w:tc>
        <w:tc>
          <w:tcPr>
            <w:tcW w:w="15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Presentations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Written assignments• Debates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3</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World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Industrial Revolution - Measures to Address Effects</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Appraise measures taken to address the impact of the 1st generation of the Industrial Revolution on Africa.</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Propose strategies for promoting local industries and reducing dependency.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Compose songs/poems on African resilience and economic self-determination.</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Watch video clips on measures taken to address Industrial Revolution effects.</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strategies like value addition, intra-African trade and youth innovation.</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Compose songs/poems elaborating on measures for economic independence.</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What measures can African countries take to overcome the effects of industrial exploitation?</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Grade 10 pg. 135• Video clips• Creative materials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Project-based assessment• Creative work evaluation• Reflective journals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National Activities that Promote Peace in Kenya</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Identify national activities that promote peace in Kenya.</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sports activities promote peace in Kenya.</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Participate actively in peace-building activities within the school community.</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Hold discussions to identify national activities that promote peace in Kenya.</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Research information on national activities that promote peace in Kenya using digital or print resources.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Role-play national activities that promote peace.</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do sports activities promote peace in Kenya?</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 137• Digital resources• Charts and posters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Oral questions• Observation• Group discussions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National Activities that Promote Peace - National Celebrations and Cultural </w:t>
            </w:r>
            <w:proofErr w:type="spellStart"/>
            <w:r w:rsidRPr="00167730">
              <w:rPr>
                <w:rFonts w:ascii="Times New Roman" w:eastAsia="Times New Roman" w:hAnsi="Times New Roman" w:cs="Times New Roman"/>
                <w:sz w:val="24"/>
                <w:szCs w:val="24"/>
              </w:rPr>
              <w:lastRenderedPageBreak/>
              <w:t>ActivitiesConstitution</w:t>
            </w:r>
            <w:proofErr w:type="spellEnd"/>
            <w:r w:rsidRPr="00167730">
              <w:rPr>
                <w:rFonts w:ascii="Times New Roman" w:eastAsia="Times New Roman" w:hAnsi="Times New Roman" w:cs="Times New Roman"/>
                <w:sz w:val="24"/>
                <w:szCs w:val="24"/>
              </w:rPr>
              <w:t xml:space="preserve"> (2010) and Conflict Prevention - Division of Power</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Describe how national celebrations enhance peace in Kenya.</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Explain the role of cultural activities in fostering peace.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Engage in cultural activities that bring together </w:t>
            </w:r>
            <w:r w:rsidRPr="00167730">
              <w:rPr>
                <w:rFonts w:ascii="Times New Roman" w:eastAsia="Times New Roman" w:hAnsi="Times New Roman" w:cs="Times New Roman"/>
                <w:sz w:val="24"/>
                <w:szCs w:val="24"/>
              </w:rPr>
              <w:lastRenderedPageBreak/>
              <w:t>diverse communities in the school.</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In groups, learners are guided </w:t>
            </w:r>
            <w:proofErr w:type="gramStart"/>
            <w:r w:rsidRPr="00167730">
              <w:rPr>
                <w:rFonts w:ascii="Times New Roman" w:eastAsia="Times New Roman" w:hAnsi="Times New Roman" w:cs="Times New Roman"/>
                <w:sz w:val="24"/>
                <w:szCs w:val="24"/>
              </w:rPr>
              <w:t>to:•</w:t>
            </w:r>
            <w:proofErr w:type="gramEnd"/>
            <w:r w:rsidRPr="00167730">
              <w:rPr>
                <w:rFonts w:ascii="Times New Roman" w:eastAsia="Times New Roman" w:hAnsi="Times New Roman" w:cs="Times New Roman"/>
                <w:sz w:val="24"/>
                <w:szCs w:val="24"/>
              </w:rPr>
              <w:t xml:space="preserve"> Discuss national celebrations in Kenya and their role in promoting peace.• Reflect on the role young people can play in national activities to promote peace.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Compose an essay on how young people can contribute to national peace efforts.</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What role do cultural activities play in fostering peace in Kenya?</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MTP History and Citizenship Learner's Book pg. 137• Internet access• Reference books• MTP History and Citizenship </w:t>
            </w:r>
            <w:r w:rsidRPr="00167730">
              <w:rPr>
                <w:rFonts w:ascii="Times New Roman" w:eastAsia="Times New Roman" w:hAnsi="Times New Roman" w:cs="Times New Roman"/>
                <w:sz w:val="24"/>
                <w:szCs w:val="24"/>
              </w:rPr>
              <w:lastRenderedPageBreak/>
              <w:t>Learner's Book pg. 139• Constitution of Kenya (2010)• Guest speaker</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Written assignments• Peer assessment• Essay evaluation</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4</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Constitution (2010) and Conflict Prevention - Equality and Citizens' </w:t>
            </w:r>
            <w:proofErr w:type="spellStart"/>
            <w:r w:rsidRPr="00167730">
              <w:rPr>
                <w:rFonts w:ascii="Times New Roman" w:eastAsia="Times New Roman" w:hAnsi="Times New Roman" w:cs="Times New Roman"/>
                <w:sz w:val="24"/>
                <w:szCs w:val="24"/>
              </w:rPr>
              <w:t>RightsApplying</w:t>
            </w:r>
            <w:proofErr w:type="spellEnd"/>
            <w:r w:rsidRPr="00167730">
              <w:rPr>
                <w:rFonts w:ascii="Times New Roman" w:eastAsia="Times New Roman" w:hAnsi="Times New Roman" w:cs="Times New Roman"/>
                <w:sz w:val="24"/>
                <w:szCs w:val="24"/>
              </w:rPr>
              <w:t xml:space="preserve"> the Constitution - Case Studies on Peace Promotion</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how the principle of equality helps prevent conflicts.</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Examine how the Constitution safeguards citizens' rights.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Demonstrate respect for the rights of others in class discussions and group work.</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Review principles of national unity including national security, social justice and equality in Chapter 6 of the Constitution.</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each principle helps in preventing conflicts in Kenya.</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Summarise</w:t>
            </w:r>
            <w:proofErr w:type="spellEnd"/>
            <w:r w:rsidRPr="00167730">
              <w:rPr>
                <w:rFonts w:ascii="Times New Roman" w:eastAsia="Times New Roman" w:hAnsi="Times New Roman" w:cs="Times New Roman"/>
                <w:sz w:val="24"/>
                <w:szCs w:val="24"/>
              </w:rPr>
              <w:t xml:space="preserve"> discussion with a reflection on how national unity is maintained through the Constitution.</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which ways does the Constitution safeguard citizens' rights to prevent conflict?</w:t>
            </w:r>
          </w:p>
        </w:tc>
        <w:tc>
          <w:tcPr>
            <w:tcW w:w="1754"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 139</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Constitution of Kenya (2010)</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Charts/Posters</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 140</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Digital resources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Newspaper articles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Group presentations• Reflective writing• Observation</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Applying the Constitution - Community Conflict Resolution</w:t>
            </w:r>
          </w:p>
        </w:tc>
        <w:tc>
          <w:tcPr>
            <w:tcW w:w="297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Interview local leaders on cases where the Constitution helped resolve conflicts.</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Document key details including issues, constitutional articles and outcomes.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Propose peaceful solutions to conflicts observed in the </w:t>
            </w:r>
            <w:r w:rsidRPr="00167730">
              <w:rPr>
                <w:rFonts w:ascii="Times New Roman" w:eastAsia="Times New Roman" w:hAnsi="Times New Roman" w:cs="Times New Roman"/>
                <w:sz w:val="24"/>
                <w:szCs w:val="24"/>
              </w:rPr>
              <w:lastRenderedPageBreak/>
              <w:t>community using constitutional principles.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Identify and interview a local leader, elder or government official on a case where the Constitution helped resolve a conflict.</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Document key details of the case.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Compare findings with classmates to see patterns </w:t>
            </w:r>
            <w:r w:rsidRPr="00167730">
              <w:rPr>
                <w:rFonts w:ascii="Times New Roman" w:eastAsia="Times New Roman" w:hAnsi="Times New Roman" w:cs="Times New Roman"/>
                <w:sz w:val="24"/>
                <w:szCs w:val="24"/>
              </w:rPr>
              <w:lastRenderedPageBreak/>
              <w:t>in how the Constitution is applied.</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What lessons can be learnt from constitutional conflict resolution in communities?</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 140• Interview guides• Community resource persons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Interview reports• Written summaries• Peer discussions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4</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Ways to Uphold Peace and Curb </w:t>
            </w:r>
            <w:proofErr w:type="spellStart"/>
            <w:r w:rsidRPr="00167730">
              <w:rPr>
                <w:rFonts w:ascii="Times New Roman" w:eastAsia="Times New Roman" w:hAnsi="Times New Roman" w:cs="Times New Roman"/>
                <w:sz w:val="24"/>
                <w:szCs w:val="24"/>
              </w:rPr>
              <w:t>ConflictsWays</w:t>
            </w:r>
            <w:proofErr w:type="spellEnd"/>
            <w:r w:rsidRPr="00167730">
              <w:rPr>
                <w:rFonts w:ascii="Times New Roman" w:eastAsia="Times New Roman" w:hAnsi="Times New Roman" w:cs="Times New Roman"/>
                <w:sz w:val="24"/>
                <w:szCs w:val="24"/>
              </w:rPr>
              <w:t xml:space="preserve"> to Uphold Peace - Practical Application</w:t>
            </w:r>
          </w:p>
        </w:tc>
        <w:tc>
          <w:tcPr>
            <w:tcW w:w="297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 Explain ways to uphold peace and curb conflicts.• Demonstrate skills in advocating for fairness and active listening.• Practice conflict resolution strategies in everyday school situations such as group projects or sports.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In groups, 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Discuss ways to uphold peace including advocating for fairness, following laws, showing empathy and </w:t>
            </w:r>
            <w:proofErr w:type="spellStart"/>
            <w:r w:rsidRPr="00167730">
              <w:rPr>
                <w:rFonts w:ascii="Times New Roman" w:eastAsia="Times New Roman" w:hAnsi="Times New Roman" w:cs="Times New Roman"/>
                <w:sz w:val="24"/>
                <w:szCs w:val="24"/>
              </w:rPr>
              <w:t>practising</w:t>
            </w:r>
            <w:proofErr w:type="spellEnd"/>
            <w:r w:rsidRPr="00167730">
              <w:rPr>
                <w:rFonts w:ascii="Times New Roman" w:eastAsia="Times New Roman" w:hAnsi="Times New Roman" w:cs="Times New Roman"/>
                <w:sz w:val="24"/>
                <w:szCs w:val="24"/>
              </w:rPr>
              <w:t xml:space="preserve"> active listening.</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Create situations that depict conflicts and role-play resolution strategies.• Hold class discussions on best practices to uphold peace.</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can advocating for fairness help uphold peace and curb conflicts?</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 141• Role-play materials• Charts• Newspaper articles• Online news reports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Role-play assessment• Class discussions• Observation</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683"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13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Historical milestones in communication – Prehistoric to Industrial Age</w:t>
            </w:r>
          </w:p>
        </w:tc>
        <w:tc>
          <w:tcPr>
            <w:tcW w:w="297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By the end of the lesson, the learner should be able to: </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a. Identify major historical </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milestones in communication from prehistoric to industrial age.</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Explain the purpose of early forms of communication like cave paintings.</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Connect communication evolution to current messaging apps and social media used daily.</w:t>
            </w:r>
          </w:p>
        </w:tc>
        <w:tc>
          <w:tcPr>
            <w:tcW w:w="28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Study pictures illustrating milestones in communication history including cave paintings, telephone, computers and social media.</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the message or purpose early humans had in using cave paintings.</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Identify shortcomings of early communication methods.</w:t>
            </w:r>
          </w:p>
        </w:tc>
        <w:tc>
          <w:tcPr>
            <w:tcW w:w="17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What message or purpose do you think early humans had in using cave paintings?</w:t>
            </w:r>
          </w:p>
        </w:tc>
        <w:tc>
          <w:tcPr>
            <w:tcW w:w="1754"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Pg.143</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Pictures and illustrations</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Digital resources</w:t>
            </w:r>
          </w:p>
        </w:tc>
        <w:tc>
          <w:tcPr>
            <w:tcW w:w="15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Oral questions</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Group discussions</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Written responses</w:t>
            </w:r>
          </w:p>
        </w:tc>
        <w:tc>
          <w:tcPr>
            <w:tcW w:w="806" w:type="dxa"/>
            <w:hideMark/>
          </w:tcPr>
          <w:p w:rsidR="00167730" w:rsidRPr="00167730" w:rsidRDefault="00167730" w:rsidP="002C7553">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683"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13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Historical milestones in communication – 20th Century to </w:t>
            </w:r>
            <w:r w:rsidRPr="00167730">
              <w:rPr>
                <w:rFonts w:ascii="Times New Roman" w:eastAsia="Times New Roman" w:hAnsi="Times New Roman" w:cs="Times New Roman"/>
                <w:sz w:val="24"/>
                <w:szCs w:val="24"/>
              </w:rPr>
              <w:lastRenderedPageBreak/>
              <w:t>Digital Age</w:t>
            </w:r>
          </w:p>
        </w:tc>
        <w:tc>
          <w:tcPr>
            <w:tcW w:w="297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By the end of the lesson, the learner should be able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Describe how print media, radio, television and mobile phones transformed communication.</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b. Create a timeline showing major communication milestones.</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Relate digital communication tools to personal experiences such as WhatsApp calls with relatives or online learning.</w:t>
            </w:r>
          </w:p>
        </w:tc>
        <w:tc>
          <w:tcPr>
            <w:tcW w:w="28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Learners are guided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Study pictures showing print media, radio, television and mobile phone technology.</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Explain how each form contributed to sharing information.</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Create a timeline showing major milestones from different periods</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Present the timeline to the class.</w:t>
            </w:r>
          </w:p>
        </w:tc>
        <w:tc>
          <w:tcPr>
            <w:tcW w:w="17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Why is digital communication viewed as a major milestone in modern history?</w:t>
            </w:r>
          </w:p>
        </w:tc>
        <w:tc>
          <w:tcPr>
            <w:tcW w:w="1754"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MTP History and Citizenship Learner's Book Pg.144• Pictures of communication devices• </w:t>
            </w:r>
            <w:r w:rsidRPr="00167730">
              <w:rPr>
                <w:rFonts w:ascii="Times New Roman" w:eastAsia="Times New Roman" w:hAnsi="Times New Roman" w:cs="Times New Roman"/>
                <w:sz w:val="24"/>
                <w:szCs w:val="24"/>
              </w:rPr>
              <w:lastRenderedPageBreak/>
              <w:t>Timeline materials</w:t>
            </w:r>
          </w:p>
        </w:tc>
        <w:tc>
          <w:tcPr>
            <w:tcW w:w="158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Timeline presentation• Oral questions• Peer assessment</w:t>
            </w:r>
          </w:p>
        </w:tc>
        <w:tc>
          <w:tcPr>
            <w:tcW w:w="806" w:type="dxa"/>
            <w:hideMark/>
          </w:tcPr>
          <w:p w:rsidR="00167730" w:rsidRPr="00167730" w:rsidRDefault="00167730" w:rsidP="002C7553">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5</w:t>
            </w:r>
          </w:p>
        </w:tc>
        <w:tc>
          <w:tcPr>
            <w:tcW w:w="683"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13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Factors </w:t>
            </w:r>
            <w:proofErr w:type="spellStart"/>
            <w:r w:rsidRPr="00167730">
              <w:rPr>
                <w:rFonts w:ascii="Times New Roman" w:eastAsia="Times New Roman" w:hAnsi="Times New Roman" w:cs="Times New Roman"/>
                <w:sz w:val="24"/>
                <w:szCs w:val="24"/>
              </w:rPr>
              <w:t>favouring</w:t>
            </w:r>
            <w:proofErr w:type="spellEnd"/>
            <w:r w:rsidRPr="00167730">
              <w:rPr>
                <w:rFonts w:ascii="Times New Roman" w:eastAsia="Times New Roman" w:hAnsi="Times New Roman" w:cs="Times New Roman"/>
                <w:sz w:val="24"/>
                <w:szCs w:val="24"/>
              </w:rPr>
              <w:t xml:space="preserve"> communication revolution – Technological and economic factors</w:t>
            </w:r>
          </w:p>
        </w:tc>
        <w:tc>
          <w:tcPr>
            <w:tcW w:w="297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By the end of the lesson, the learner should be able </w:t>
            </w:r>
            <w:proofErr w:type="spellStart"/>
            <w:r w:rsidRPr="00167730">
              <w:rPr>
                <w:rFonts w:ascii="Times New Roman" w:eastAsia="Times New Roman" w:hAnsi="Times New Roman" w:cs="Times New Roman"/>
                <w:sz w:val="24"/>
                <w:szCs w:val="24"/>
              </w:rPr>
              <w:t>to:a</w:t>
            </w:r>
            <w:proofErr w:type="spellEnd"/>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factors that </w:t>
            </w:r>
            <w:proofErr w:type="spellStart"/>
            <w:r w:rsidRPr="00167730">
              <w:rPr>
                <w:rFonts w:ascii="Times New Roman" w:eastAsia="Times New Roman" w:hAnsi="Times New Roman" w:cs="Times New Roman"/>
                <w:sz w:val="24"/>
                <w:szCs w:val="24"/>
              </w:rPr>
              <w:t>favoured</w:t>
            </w:r>
            <w:proofErr w:type="spellEnd"/>
            <w:r w:rsidRPr="00167730">
              <w:rPr>
                <w:rFonts w:ascii="Times New Roman" w:eastAsia="Times New Roman" w:hAnsi="Times New Roman" w:cs="Times New Roman"/>
                <w:sz w:val="24"/>
                <w:szCs w:val="24"/>
              </w:rPr>
              <w:t xml:space="preserve"> the revolution of communication and rise of the </w:t>
            </w:r>
            <w:proofErr w:type="spellStart"/>
            <w:r w:rsidRPr="00167730">
              <w:rPr>
                <w:rFonts w:ascii="Times New Roman" w:eastAsia="Times New Roman" w:hAnsi="Times New Roman" w:cs="Times New Roman"/>
                <w:sz w:val="24"/>
                <w:szCs w:val="24"/>
              </w:rPr>
              <w:t>internet.b</w:t>
            </w:r>
            <w:proofErr w:type="spellEnd"/>
            <w:r w:rsidRPr="00167730">
              <w:rPr>
                <w:rFonts w:ascii="Times New Roman" w:eastAsia="Times New Roman" w:hAnsi="Times New Roman" w:cs="Times New Roman"/>
                <w:sz w:val="24"/>
                <w:szCs w:val="24"/>
              </w:rPr>
              <w:t xml:space="preserve">. Explain how invention of computers and satellites made global communication </w:t>
            </w:r>
            <w:proofErr w:type="spellStart"/>
            <w:r w:rsidRPr="00167730">
              <w:rPr>
                <w:rFonts w:ascii="Times New Roman" w:eastAsia="Times New Roman" w:hAnsi="Times New Roman" w:cs="Times New Roman"/>
                <w:sz w:val="24"/>
                <w:szCs w:val="24"/>
              </w:rPr>
              <w:t>easier.c</w:t>
            </w:r>
            <w:proofErr w:type="spellEnd"/>
            <w:r w:rsidRPr="00167730">
              <w:rPr>
                <w:rFonts w:ascii="Times New Roman" w:eastAsia="Times New Roman" w:hAnsi="Times New Roman" w:cs="Times New Roman"/>
                <w:sz w:val="24"/>
                <w:szCs w:val="24"/>
              </w:rPr>
              <w:t xml:space="preserve">. </w:t>
            </w:r>
            <w:proofErr w:type="spellStart"/>
            <w:r w:rsidRPr="00167730">
              <w:rPr>
                <w:rFonts w:ascii="Times New Roman" w:eastAsia="Times New Roman" w:hAnsi="Times New Roman" w:cs="Times New Roman"/>
                <w:sz w:val="24"/>
                <w:szCs w:val="24"/>
              </w:rPr>
              <w:t>Recognise</w:t>
            </w:r>
            <w:proofErr w:type="spellEnd"/>
            <w:r w:rsidRPr="00167730">
              <w:rPr>
                <w:rFonts w:ascii="Times New Roman" w:eastAsia="Times New Roman" w:hAnsi="Times New Roman" w:cs="Times New Roman"/>
                <w:sz w:val="24"/>
                <w:szCs w:val="24"/>
              </w:rPr>
              <w:t xml:space="preserve"> how affordable smartphones have changed communication in personal family interactions.</w:t>
            </w:r>
          </w:p>
        </w:tc>
        <w:tc>
          <w:tcPr>
            <w:tcW w:w="28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Study posters on factors driving the revolution in communication.</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invention of computers and satellites made global communication easier and faster.</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Identify ways affordable communication has benefited schools and families.</w:t>
            </w:r>
          </w:p>
        </w:tc>
        <w:tc>
          <w:tcPr>
            <w:tcW w:w="17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did the invention of computers and satellites make global communication easier?</w:t>
            </w:r>
          </w:p>
        </w:tc>
        <w:tc>
          <w:tcPr>
            <w:tcW w:w="1754"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Pg.145• Posters• Digital resources</w:t>
            </w:r>
          </w:p>
        </w:tc>
        <w:tc>
          <w:tcPr>
            <w:tcW w:w="158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Group discussions• Oral presentations• Written questions</w:t>
            </w:r>
          </w:p>
        </w:tc>
        <w:tc>
          <w:tcPr>
            <w:tcW w:w="806" w:type="dxa"/>
            <w:hideMark/>
          </w:tcPr>
          <w:p w:rsidR="00167730" w:rsidRPr="00167730" w:rsidRDefault="00167730" w:rsidP="002C7553">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683"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13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Factors </w:t>
            </w:r>
            <w:proofErr w:type="spellStart"/>
            <w:r w:rsidRPr="00167730">
              <w:rPr>
                <w:rFonts w:ascii="Times New Roman" w:eastAsia="Times New Roman" w:hAnsi="Times New Roman" w:cs="Times New Roman"/>
                <w:sz w:val="24"/>
                <w:szCs w:val="24"/>
              </w:rPr>
              <w:t>favouring</w:t>
            </w:r>
            <w:proofErr w:type="spellEnd"/>
            <w:r w:rsidRPr="00167730">
              <w:rPr>
                <w:rFonts w:ascii="Times New Roman" w:eastAsia="Times New Roman" w:hAnsi="Times New Roman" w:cs="Times New Roman"/>
                <w:sz w:val="24"/>
                <w:szCs w:val="24"/>
              </w:rPr>
              <w:t xml:space="preserve"> communication revolution – Infrastructure and innovation</w:t>
            </w:r>
          </w:p>
        </w:tc>
        <w:tc>
          <w:tcPr>
            <w:tcW w:w="297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By the end of the lesson, the learner should be able </w:t>
            </w:r>
            <w:proofErr w:type="spellStart"/>
            <w:r w:rsidRPr="00167730">
              <w:rPr>
                <w:rFonts w:ascii="Times New Roman" w:eastAsia="Times New Roman" w:hAnsi="Times New Roman" w:cs="Times New Roman"/>
                <w:sz w:val="24"/>
                <w:szCs w:val="24"/>
              </w:rPr>
              <w:t>to:a</w:t>
            </w:r>
            <w:proofErr w:type="spellEnd"/>
            <w:r w:rsidRPr="00167730">
              <w:rPr>
                <w:rFonts w:ascii="Times New Roman" w:eastAsia="Times New Roman" w:hAnsi="Times New Roman" w:cs="Times New Roman"/>
                <w:sz w:val="24"/>
                <w:szCs w:val="24"/>
              </w:rPr>
              <w:t xml:space="preserve">. Describe how building telephone lines, undersea cables and satellites spread internet </w:t>
            </w:r>
            <w:proofErr w:type="spellStart"/>
            <w:r w:rsidRPr="00167730">
              <w:rPr>
                <w:rFonts w:ascii="Times New Roman" w:eastAsia="Times New Roman" w:hAnsi="Times New Roman" w:cs="Times New Roman"/>
                <w:sz w:val="24"/>
                <w:szCs w:val="24"/>
              </w:rPr>
              <w:t>use.b</w:t>
            </w:r>
            <w:proofErr w:type="spellEnd"/>
            <w:r w:rsidRPr="00167730">
              <w:rPr>
                <w:rFonts w:ascii="Times New Roman" w:eastAsia="Times New Roman" w:hAnsi="Times New Roman" w:cs="Times New Roman"/>
                <w:sz w:val="24"/>
                <w:szCs w:val="24"/>
              </w:rPr>
              <w:t xml:space="preserve">. Predict factors that will continue to shape communication in the </w:t>
            </w:r>
            <w:proofErr w:type="spellStart"/>
            <w:r w:rsidRPr="00167730">
              <w:rPr>
                <w:rFonts w:ascii="Times New Roman" w:eastAsia="Times New Roman" w:hAnsi="Times New Roman" w:cs="Times New Roman"/>
                <w:sz w:val="24"/>
                <w:szCs w:val="24"/>
              </w:rPr>
              <w:t>future.c</w:t>
            </w:r>
            <w:proofErr w:type="spellEnd"/>
            <w:r w:rsidRPr="00167730">
              <w:rPr>
                <w:rFonts w:ascii="Times New Roman" w:eastAsia="Times New Roman" w:hAnsi="Times New Roman" w:cs="Times New Roman"/>
                <w:sz w:val="24"/>
                <w:szCs w:val="24"/>
              </w:rPr>
              <w:t xml:space="preserve">. Link technological infrastructure like </w:t>
            </w:r>
            <w:proofErr w:type="spellStart"/>
            <w:r w:rsidRPr="00167730">
              <w:rPr>
                <w:rFonts w:ascii="Times New Roman" w:eastAsia="Times New Roman" w:hAnsi="Times New Roman" w:cs="Times New Roman"/>
                <w:sz w:val="24"/>
                <w:szCs w:val="24"/>
              </w:rPr>
              <w:t>fibre</w:t>
            </w:r>
            <w:proofErr w:type="spellEnd"/>
            <w:r w:rsidRPr="00167730">
              <w:rPr>
                <w:rFonts w:ascii="Times New Roman" w:eastAsia="Times New Roman" w:hAnsi="Times New Roman" w:cs="Times New Roman"/>
                <w:sz w:val="24"/>
                <w:szCs w:val="24"/>
              </w:rPr>
              <w:t xml:space="preserve"> optic cables to faster internet speeds experienced at home or school.</w:t>
            </w:r>
          </w:p>
        </w:tc>
        <w:tc>
          <w:tcPr>
            <w:tcW w:w="28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inventions such as email, search engines and social media changed information access.</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Choose one factor likely to shape future communication.</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Write a paragraph explaining what future communication might look like.• Present the paragraph to the class.</w:t>
            </w:r>
          </w:p>
        </w:tc>
        <w:tc>
          <w:tcPr>
            <w:tcW w:w="17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Which factor will continue to shape communication in the future?</w:t>
            </w:r>
          </w:p>
        </w:tc>
        <w:tc>
          <w:tcPr>
            <w:tcW w:w="1754"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Pg.146• Internet access• Reference materials</w:t>
            </w:r>
          </w:p>
        </w:tc>
        <w:tc>
          <w:tcPr>
            <w:tcW w:w="158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Written paragraphs• Oral presentations• Peer discussions</w:t>
            </w:r>
          </w:p>
        </w:tc>
        <w:tc>
          <w:tcPr>
            <w:tcW w:w="806" w:type="dxa"/>
            <w:hideMark/>
          </w:tcPr>
          <w:p w:rsidR="00167730" w:rsidRPr="00167730" w:rsidRDefault="00167730" w:rsidP="002C7553">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683"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13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w:t>
            </w:r>
            <w:r w:rsidRPr="00167730">
              <w:rPr>
                <w:rFonts w:ascii="Times New Roman" w:eastAsia="Times New Roman" w:hAnsi="Times New Roman" w:cs="Times New Roman"/>
                <w:sz w:val="24"/>
                <w:szCs w:val="24"/>
              </w:rPr>
              <w:lastRenderedPageBreak/>
              <w:t>ary History and Citizenship</w:t>
            </w:r>
          </w:p>
        </w:tc>
        <w:tc>
          <w:tcPr>
            <w:tcW w:w="1259"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Factors </w:t>
            </w:r>
            <w:proofErr w:type="spellStart"/>
            <w:r w:rsidRPr="00167730">
              <w:rPr>
                <w:rFonts w:ascii="Times New Roman" w:eastAsia="Times New Roman" w:hAnsi="Times New Roman" w:cs="Times New Roman"/>
                <w:sz w:val="24"/>
                <w:szCs w:val="24"/>
              </w:rPr>
              <w:t>favouring</w:t>
            </w:r>
            <w:proofErr w:type="spellEnd"/>
            <w:r w:rsidRPr="00167730">
              <w:rPr>
                <w:rFonts w:ascii="Times New Roman" w:eastAsia="Times New Roman" w:hAnsi="Times New Roman" w:cs="Times New Roman"/>
                <w:sz w:val="24"/>
                <w:szCs w:val="24"/>
              </w:rPr>
              <w:t xml:space="preserve"> </w:t>
            </w:r>
            <w:r w:rsidRPr="00167730">
              <w:rPr>
                <w:rFonts w:ascii="Times New Roman" w:eastAsia="Times New Roman" w:hAnsi="Times New Roman" w:cs="Times New Roman"/>
                <w:sz w:val="24"/>
                <w:szCs w:val="24"/>
              </w:rPr>
              <w:lastRenderedPageBreak/>
              <w:t>communication revolution – Infrastructure and innovation</w:t>
            </w:r>
          </w:p>
        </w:tc>
        <w:tc>
          <w:tcPr>
            <w:tcW w:w="297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By the end of the lesson, the learner should be able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a. Describe how building telephone lines, undersea cables and satellites spread internet use.</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Predict factors that will continue to shape communication in the future.</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c. Link technological infrastructure like </w:t>
            </w:r>
            <w:proofErr w:type="spellStart"/>
            <w:r w:rsidRPr="00167730">
              <w:rPr>
                <w:rFonts w:ascii="Times New Roman" w:eastAsia="Times New Roman" w:hAnsi="Times New Roman" w:cs="Times New Roman"/>
                <w:sz w:val="24"/>
                <w:szCs w:val="24"/>
              </w:rPr>
              <w:t>fibre</w:t>
            </w:r>
            <w:proofErr w:type="spellEnd"/>
            <w:r w:rsidRPr="00167730">
              <w:rPr>
                <w:rFonts w:ascii="Times New Roman" w:eastAsia="Times New Roman" w:hAnsi="Times New Roman" w:cs="Times New Roman"/>
                <w:sz w:val="24"/>
                <w:szCs w:val="24"/>
              </w:rPr>
              <w:t xml:space="preserve"> optic cables to faster internet speeds experienced at home or school.</w:t>
            </w:r>
          </w:p>
        </w:tc>
        <w:tc>
          <w:tcPr>
            <w:tcW w:w="28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Learners are guided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Discuss how inventions such as email, search engines and social media changed information access.</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Choose one factor likely to shape future communication.</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Write a paragraph explaining what future communication might look like.</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Present the paragraph to the class.</w:t>
            </w:r>
          </w:p>
        </w:tc>
        <w:tc>
          <w:tcPr>
            <w:tcW w:w="17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Which factor will continue </w:t>
            </w:r>
            <w:r w:rsidRPr="00167730">
              <w:rPr>
                <w:rFonts w:ascii="Times New Roman" w:eastAsia="Times New Roman" w:hAnsi="Times New Roman" w:cs="Times New Roman"/>
                <w:sz w:val="24"/>
                <w:szCs w:val="24"/>
              </w:rPr>
              <w:lastRenderedPageBreak/>
              <w:t>to shape communication in the future?</w:t>
            </w:r>
          </w:p>
        </w:tc>
        <w:tc>
          <w:tcPr>
            <w:tcW w:w="1754"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 MTP History and Citizenship </w:t>
            </w:r>
            <w:r w:rsidRPr="00167730">
              <w:rPr>
                <w:rFonts w:ascii="Times New Roman" w:eastAsia="Times New Roman" w:hAnsi="Times New Roman" w:cs="Times New Roman"/>
                <w:sz w:val="24"/>
                <w:szCs w:val="24"/>
              </w:rPr>
              <w:lastRenderedPageBreak/>
              <w:t>Learner's Book Pg.146• Internet access• Reference materials</w:t>
            </w:r>
          </w:p>
        </w:tc>
        <w:tc>
          <w:tcPr>
            <w:tcW w:w="158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 Written paragraphs• </w:t>
            </w:r>
            <w:r w:rsidRPr="00167730">
              <w:rPr>
                <w:rFonts w:ascii="Times New Roman" w:eastAsia="Times New Roman" w:hAnsi="Times New Roman" w:cs="Times New Roman"/>
                <w:sz w:val="24"/>
                <w:szCs w:val="24"/>
              </w:rPr>
              <w:lastRenderedPageBreak/>
              <w:t>Oral presentations• Peer discussions</w:t>
            </w:r>
          </w:p>
        </w:tc>
        <w:tc>
          <w:tcPr>
            <w:tcW w:w="806" w:type="dxa"/>
            <w:hideMark/>
          </w:tcPr>
          <w:p w:rsidR="00167730" w:rsidRPr="00167730" w:rsidRDefault="00167730" w:rsidP="002C7553">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6</w:t>
            </w:r>
          </w:p>
        </w:tc>
        <w:tc>
          <w:tcPr>
            <w:tcW w:w="683"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13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Impact of communication evolution – Case study comparison</w:t>
            </w:r>
          </w:p>
        </w:tc>
        <w:tc>
          <w:tcPr>
            <w:tcW w:w="297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Compare communication technology development between developed and developing nations.</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Examine the impact of these developments on economic growth and education.</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Identify how communication gaps affect access to opportunities like online jobs or e-learning in rural Kenya.</w:t>
            </w:r>
          </w:p>
        </w:tc>
        <w:tc>
          <w:tcPr>
            <w:tcW w:w="28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Read a case study comparing Britain and Kenya in communication evolution.</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differences in communication technology development between the two nations.</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Examine impacts on each country's economic growth, education and international engagement.</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Present findings highlighting advantages and disadvantages for each country.</w:t>
            </w:r>
          </w:p>
        </w:tc>
        <w:tc>
          <w:tcPr>
            <w:tcW w:w="17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did communication technology development differ between developed and developing nations?</w:t>
            </w:r>
          </w:p>
        </w:tc>
        <w:tc>
          <w:tcPr>
            <w:tcW w:w="1754"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Pg.147</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Case study materials</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Charts</w:t>
            </w:r>
          </w:p>
        </w:tc>
        <w:tc>
          <w:tcPr>
            <w:tcW w:w="15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Case study analysis</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Group presentations</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Written reports</w:t>
            </w:r>
          </w:p>
        </w:tc>
        <w:tc>
          <w:tcPr>
            <w:tcW w:w="806" w:type="dxa"/>
            <w:hideMark/>
          </w:tcPr>
          <w:p w:rsidR="00167730" w:rsidRPr="00167730" w:rsidRDefault="00167730" w:rsidP="002C7553">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6</w:t>
            </w:r>
          </w:p>
        </w:tc>
        <w:tc>
          <w:tcPr>
            <w:tcW w:w="683"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13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Impact of communication evolution – Social, economic </w:t>
            </w:r>
            <w:r w:rsidRPr="00167730">
              <w:rPr>
                <w:rFonts w:ascii="Times New Roman" w:eastAsia="Times New Roman" w:hAnsi="Times New Roman" w:cs="Times New Roman"/>
                <w:sz w:val="24"/>
                <w:szCs w:val="24"/>
              </w:rPr>
              <w:lastRenderedPageBreak/>
              <w:t>and political effects</w:t>
            </w:r>
          </w:p>
        </w:tc>
        <w:tc>
          <w:tcPr>
            <w:tcW w:w="297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By the end of the lesson, the learner should be able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a. Classify impacts of communication evolution as social, economic, political, </w:t>
            </w:r>
            <w:r w:rsidRPr="00167730">
              <w:rPr>
                <w:rFonts w:ascii="Times New Roman" w:eastAsia="Times New Roman" w:hAnsi="Times New Roman" w:cs="Times New Roman"/>
                <w:sz w:val="24"/>
                <w:szCs w:val="24"/>
              </w:rPr>
              <w:lastRenderedPageBreak/>
              <w:t>educational or technological.</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Investigate impacts using print and non-print resources.</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Relate internet access to personal experiences such as online shopping, mobile banking or accessing news.</w:t>
            </w:r>
          </w:p>
        </w:tc>
        <w:tc>
          <w:tcPr>
            <w:tcW w:w="28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Learners are guided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Read messages describing impacts of communication and rise of the internet.</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Classify messages as social, economic, political, </w:t>
            </w:r>
            <w:r w:rsidRPr="00167730">
              <w:rPr>
                <w:rFonts w:ascii="Times New Roman" w:eastAsia="Times New Roman" w:hAnsi="Times New Roman" w:cs="Times New Roman"/>
                <w:sz w:val="24"/>
                <w:szCs w:val="24"/>
              </w:rPr>
              <w:lastRenderedPageBreak/>
              <w:t>educational or technological impacts.</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Compose written messages describing impacts of communication evolution.</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Engage a resource person to discuss how the rise of the internet has transformed communication globally.</w:t>
            </w:r>
          </w:p>
        </w:tc>
        <w:tc>
          <w:tcPr>
            <w:tcW w:w="17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How has the rise of the internet transformed communication globally?</w:t>
            </w:r>
          </w:p>
        </w:tc>
        <w:tc>
          <w:tcPr>
            <w:tcW w:w="1754"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 MTP History and Citizenship Learner's Book Pg.148• Resource </w:t>
            </w:r>
            <w:r w:rsidRPr="00167730">
              <w:rPr>
                <w:rFonts w:ascii="Times New Roman" w:eastAsia="Times New Roman" w:hAnsi="Times New Roman" w:cs="Times New Roman"/>
                <w:sz w:val="24"/>
                <w:szCs w:val="24"/>
              </w:rPr>
              <w:lastRenderedPageBreak/>
              <w:t>person• Digital resources</w:t>
            </w:r>
          </w:p>
        </w:tc>
        <w:tc>
          <w:tcPr>
            <w:tcW w:w="158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Classification exercises• Written compositions</w:t>
            </w:r>
            <w:r w:rsidRPr="00167730">
              <w:rPr>
                <w:rFonts w:ascii="Times New Roman" w:eastAsia="Times New Roman" w:hAnsi="Times New Roman" w:cs="Times New Roman"/>
                <w:sz w:val="24"/>
                <w:szCs w:val="24"/>
              </w:rPr>
              <w:lastRenderedPageBreak/>
              <w:t>• Oral questions</w:t>
            </w:r>
          </w:p>
        </w:tc>
        <w:tc>
          <w:tcPr>
            <w:tcW w:w="806" w:type="dxa"/>
            <w:hideMark/>
          </w:tcPr>
          <w:p w:rsidR="00167730" w:rsidRPr="00167730" w:rsidRDefault="00167730" w:rsidP="002C7553">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6</w:t>
            </w:r>
          </w:p>
        </w:tc>
        <w:tc>
          <w:tcPr>
            <w:tcW w:w="683"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13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Challenges and solutions – Historical perspective</w:t>
            </w:r>
          </w:p>
        </w:tc>
        <w:tc>
          <w:tcPr>
            <w:tcW w:w="297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Identify historical challenges to the rise and development of the internet.</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Explain how cultural resistance and high costs affected communication development.</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Propose realistic solutions to digital access challenges faced by peers in underserved areas.</w:t>
            </w:r>
          </w:p>
        </w:tc>
        <w:tc>
          <w:tcPr>
            <w:tcW w:w="28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Study factors listed as historical challenges including cultural resistance, high costs, regulatory barriers and security concerns.</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Classify each challenge as social, economic, ethical or political.</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Explain how cultural resistance slowed internet development.</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high costs affected access to communication tools.</w:t>
            </w:r>
          </w:p>
        </w:tc>
        <w:tc>
          <w:tcPr>
            <w:tcW w:w="17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did high costs affect access to communication tools and the internet?</w:t>
            </w:r>
          </w:p>
        </w:tc>
        <w:tc>
          <w:tcPr>
            <w:tcW w:w="1754"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Pg.149• Charts• Reference materials</w:t>
            </w:r>
          </w:p>
        </w:tc>
        <w:tc>
          <w:tcPr>
            <w:tcW w:w="158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Classification exercises• Oral questions• Written responses</w:t>
            </w:r>
          </w:p>
        </w:tc>
        <w:tc>
          <w:tcPr>
            <w:tcW w:w="806" w:type="dxa"/>
            <w:hideMark/>
          </w:tcPr>
          <w:p w:rsidR="00167730" w:rsidRPr="00167730" w:rsidRDefault="00167730" w:rsidP="002C7553">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6</w:t>
            </w:r>
          </w:p>
        </w:tc>
        <w:tc>
          <w:tcPr>
            <w:tcW w:w="683"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13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Challenges and solutions – Historical perspective</w:t>
            </w:r>
          </w:p>
        </w:tc>
        <w:tc>
          <w:tcPr>
            <w:tcW w:w="297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Identify historical challenges to the rise and development of the internet.</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b. Explain how cultural resistance and high costs affected communication </w:t>
            </w:r>
            <w:proofErr w:type="spellStart"/>
            <w:r w:rsidRPr="00167730">
              <w:rPr>
                <w:rFonts w:ascii="Times New Roman" w:eastAsia="Times New Roman" w:hAnsi="Times New Roman" w:cs="Times New Roman"/>
                <w:sz w:val="24"/>
                <w:szCs w:val="24"/>
              </w:rPr>
              <w:t>development.c</w:t>
            </w:r>
            <w:proofErr w:type="spellEnd"/>
            <w:r w:rsidRPr="00167730">
              <w:rPr>
                <w:rFonts w:ascii="Times New Roman" w:eastAsia="Times New Roman" w:hAnsi="Times New Roman" w:cs="Times New Roman"/>
                <w:sz w:val="24"/>
                <w:szCs w:val="24"/>
              </w:rPr>
              <w:t xml:space="preserve">. Propose realistic solutions to digital </w:t>
            </w:r>
            <w:r w:rsidRPr="00167730">
              <w:rPr>
                <w:rFonts w:ascii="Times New Roman" w:eastAsia="Times New Roman" w:hAnsi="Times New Roman" w:cs="Times New Roman"/>
                <w:sz w:val="24"/>
                <w:szCs w:val="24"/>
              </w:rPr>
              <w:lastRenderedPageBreak/>
              <w:t>access challenges faced by peers in underserved areas.</w:t>
            </w:r>
          </w:p>
        </w:tc>
        <w:tc>
          <w:tcPr>
            <w:tcW w:w="28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Learners are guided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Study factors listed as historical challenges including cultural resistance, high costs, regulatory barriers and security concerns.</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Classify each challenge as social, economic, ethical or political.</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Explain how cultural resistance slowed internet development.</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high costs affected access to communication tools.</w:t>
            </w:r>
          </w:p>
        </w:tc>
        <w:tc>
          <w:tcPr>
            <w:tcW w:w="17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How did high costs affect access to communication tools and the internet?</w:t>
            </w:r>
          </w:p>
        </w:tc>
        <w:tc>
          <w:tcPr>
            <w:tcW w:w="1754"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Pg.149• Charts• Reference materials</w:t>
            </w:r>
          </w:p>
        </w:tc>
        <w:tc>
          <w:tcPr>
            <w:tcW w:w="158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Classification exercises• Oral questions• Written responses</w:t>
            </w:r>
          </w:p>
        </w:tc>
        <w:tc>
          <w:tcPr>
            <w:tcW w:w="806" w:type="dxa"/>
            <w:hideMark/>
          </w:tcPr>
          <w:p w:rsidR="00167730" w:rsidRPr="00167730" w:rsidRDefault="00167730" w:rsidP="002C7553">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6</w:t>
            </w:r>
          </w:p>
        </w:tc>
        <w:tc>
          <w:tcPr>
            <w:tcW w:w="683"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13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Challenges and solutions – Contemporary approaches</w:t>
            </w:r>
          </w:p>
        </w:tc>
        <w:tc>
          <w:tcPr>
            <w:tcW w:w="297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By the end of the lesson, the learner should be able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Research solutions to challenges that faced communication evolution.</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Design key messages on solutions to challenges of communication evolution.</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c. Advocate for digital inclusion by sharing knowledge about free Wi-Fi spots or digital literacy </w:t>
            </w:r>
            <w:proofErr w:type="spellStart"/>
            <w:r w:rsidRPr="00167730">
              <w:rPr>
                <w:rFonts w:ascii="Times New Roman" w:eastAsia="Times New Roman" w:hAnsi="Times New Roman" w:cs="Times New Roman"/>
                <w:sz w:val="24"/>
                <w:szCs w:val="24"/>
              </w:rPr>
              <w:t>programmes</w:t>
            </w:r>
            <w:proofErr w:type="spellEnd"/>
            <w:r w:rsidRPr="00167730">
              <w:rPr>
                <w:rFonts w:ascii="Times New Roman" w:eastAsia="Times New Roman" w:hAnsi="Times New Roman" w:cs="Times New Roman"/>
                <w:sz w:val="24"/>
                <w:szCs w:val="24"/>
              </w:rPr>
              <w:t>.</w:t>
            </w:r>
          </w:p>
        </w:tc>
        <w:tc>
          <w:tcPr>
            <w:tcW w:w="2880" w:type="dxa"/>
            <w:hideMark/>
          </w:tcPr>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Research one major challenge that affected growth of communication technology.</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Find out how different countries solved these problems.</w:t>
            </w:r>
          </w:p>
          <w:p w:rsidR="002C7553"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Design key messages on solutions to challenges.</w:t>
            </w:r>
          </w:p>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Share messages in class and assess understanding of digital citizenship concepts.</w:t>
            </w:r>
          </w:p>
        </w:tc>
        <w:tc>
          <w:tcPr>
            <w:tcW w:w="171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What solutions can address challenges facing communication evolution today?</w:t>
            </w:r>
          </w:p>
        </w:tc>
        <w:tc>
          <w:tcPr>
            <w:tcW w:w="1754"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Pg.150• Digital resources• Message design materials</w:t>
            </w:r>
          </w:p>
        </w:tc>
        <w:tc>
          <w:tcPr>
            <w:tcW w:w="1580" w:type="dxa"/>
            <w:hideMark/>
          </w:tcPr>
          <w:p w:rsidR="00167730" w:rsidRPr="00167730" w:rsidRDefault="00167730" w:rsidP="002C7553">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Research reports• Message design assessment• Self-assessment</w:t>
            </w:r>
          </w:p>
        </w:tc>
        <w:tc>
          <w:tcPr>
            <w:tcW w:w="806" w:type="dxa"/>
            <w:hideMark/>
          </w:tcPr>
          <w:p w:rsidR="00167730" w:rsidRPr="00167730" w:rsidRDefault="00167730" w:rsidP="002C7553">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7</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Factors promoting equity and non-discrimination</w:t>
            </w:r>
          </w:p>
        </w:tc>
        <w:tc>
          <w:tcPr>
            <w:tcW w:w="2970" w:type="dxa"/>
            <w:hideMark/>
          </w:tcPr>
          <w:p w:rsidR="002C7553" w:rsidRDefault="00167730" w:rsidP="00167730">
            <w:pP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Identify factors that promote equity and non-discrimination in society.</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Explain how equal access to education and healthcare promotes equity.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Advocate for inclusive practices such as including learners with disabilities in group activities.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Study pictures illustrating factors that promote equity and non-discrimination.</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Identify situations or settings shown in each picture.</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actions shown support equity and non-discrimination.</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Identify the role young people can play in promoting equity.</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What role can young people play in promoting equity and non-discrimination?</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Pg.152• Pictures and illustrations• Charts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Oral questions• Group discussions• Observation</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7</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Themes in Contemporary History </w:t>
            </w:r>
            <w:r w:rsidRPr="00167730">
              <w:rPr>
                <w:rFonts w:ascii="Times New Roman" w:eastAsia="Times New Roman" w:hAnsi="Times New Roman" w:cs="Times New Roman"/>
                <w:sz w:val="24"/>
                <w:szCs w:val="24"/>
              </w:rPr>
              <w:lastRenderedPageBreak/>
              <w:t>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Factors promoting equity – Applicatio</w:t>
            </w:r>
            <w:r w:rsidRPr="00167730">
              <w:rPr>
                <w:rFonts w:ascii="Times New Roman" w:eastAsia="Times New Roman" w:hAnsi="Times New Roman" w:cs="Times New Roman"/>
                <w:sz w:val="24"/>
                <w:szCs w:val="24"/>
              </w:rPr>
              <w:lastRenderedPageBreak/>
              <w:t>n scenarios</w:t>
            </w:r>
          </w:p>
        </w:tc>
        <w:tc>
          <w:tcPr>
            <w:tcW w:w="2970" w:type="dxa"/>
            <w:hideMark/>
          </w:tcPr>
          <w:p w:rsidR="002C7553" w:rsidRDefault="00167730" w:rsidP="00167730">
            <w:pP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lastRenderedPageBreak/>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a.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scenarios related to equity and non-discrimination.</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Apply factors that promote equity to real-life situations.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Stand up against unfair treatment witnessed in school such as bullying or exclusion from games.</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Learners are guided </w:t>
            </w:r>
            <w:proofErr w:type="gramStart"/>
            <w:r w:rsidRPr="00167730">
              <w:rPr>
                <w:rFonts w:ascii="Times New Roman" w:eastAsia="Times New Roman" w:hAnsi="Times New Roman" w:cs="Times New Roman"/>
                <w:sz w:val="24"/>
                <w:szCs w:val="24"/>
              </w:rPr>
              <w:t>to:•</w:t>
            </w:r>
            <w:proofErr w:type="gramEnd"/>
            <w:r w:rsidRPr="00167730">
              <w:rPr>
                <w:rFonts w:ascii="Times New Roman" w:eastAsia="Times New Roman" w:hAnsi="Times New Roman" w:cs="Times New Roman"/>
                <w:sz w:val="24"/>
                <w:szCs w:val="24"/>
              </w:rPr>
              <w:t xml:space="preserve"> Read situations involving job applications, </w:t>
            </w:r>
            <w:r w:rsidRPr="00167730">
              <w:rPr>
                <w:rFonts w:ascii="Times New Roman" w:eastAsia="Times New Roman" w:hAnsi="Times New Roman" w:cs="Times New Roman"/>
                <w:sz w:val="24"/>
                <w:szCs w:val="24"/>
              </w:rPr>
              <w:lastRenderedPageBreak/>
              <w:t>scholarship selections and government assistance.</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Identify and discuss factors that promote equity and non-discrimination in each scenario.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Choose answers from equal economic opportunities, social protection, anti-discrimination measures and access to justice.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Share answers with the class.</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How do equal economic opportunities promote equity </w:t>
            </w:r>
            <w:r w:rsidRPr="00167730">
              <w:rPr>
                <w:rFonts w:ascii="Times New Roman" w:eastAsia="Times New Roman" w:hAnsi="Times New Roman" w:cs="Times New Roman"/>
                <w:sz w:val="24"/>
                <w:szCs w:val="24"/>
              </w:rPr>
              <w:lastRenderedPageBreak/>
              <w:t>and non-discrimination?</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 MTP History and Citizenship Learner's Book Pg.153• Case </w:t>
            </w:r>
            <w:r w:rsidRPr="00167730">
              <w:rPr>
                <w:rFonts w:ascii="Times New Roman" w:eastAsia="Times New Roman" w:hAnsi="Times New Roman" w:cs="Times New Roman"/>
                <w:sz w:val="24"/>
                <w:szCs w:val="24"/>
              </w:rPr>
              <w:lastRenderedPageBreak/>
              <w:t>scenarios• Discussion guides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 Scenario analysis• Oral presentations• </w:t>
            </w:r>
            <w:r w:rsidRPr="00167730">
              <w:rPr>
                <w:rFonts w:ascii="Times New Roman" w:eastAsia="Times New Roman" w:hAnsi="Times New Roman" w:cs="Times New Roman"/>
                <w:sz w:val="24"/>
                <w:szCs w:val="24"/>
              </w:rPr>
              <w:lastRenderedPageBreak/>
              <w:t>Written responses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7</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Historical injustices – Slave trade and colonialism</w:t>
            </w:r>
          </w:p>
        </w:tc>
        <w:tc>
          <w:tcPr>
            <w:tcW w:w="2970" w:type="dxa"/>
            <w:hideMark/>
          </w:tcPr>
          <w:p w:rsidR="002C7553" w:rsidRDefault="00167730" w:rsidP="00167730">
            <w:pP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Describe historical injustices that promoted inequality and discrimination.</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Explain how slave trade and colonialism negatively affected African communities.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c. </w:t>
            </w:r>
            <w:proofErr w:type="spellStart"/>
            <w:r w:rsidRPr="00167730">
              <w:rPr>
                <w:rFonts w:ascii="Times New Roman" w:eastAsia="Times New Roman" w:hAnsi="Times New Roman" w:cs="Times New Roman"/>
                <w:sz w:val="24"/>
                <w:szCs w:val="24"/>
              </w:rPr>
              <w:t>Recognise</w:t>
            </w:r>
            <w:proofErr w:type="spellEnd"/>
            <w:r w:rsidRPr="00167730">
              <w:rPr>
                <w:rFonts w:ascii="Times New Roman" w:eastAsia="Times New Roman" w:hAnsi="Times New Roman" w:cs="Times New Roman"/>
                <w:sz w:val="24"/>
                <w:szCs w:val="24"/>
              </w:rPr>
              <w:t xml:space="preserve"> how historical land injustices still affect family access to land and resources today.</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Use print or digital resources to research historical injustices that promote inequality.</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Study posters illustrating historical injustices including slave trade, colonialism and political exclusion.</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slave trade negatively affected African communities in Kenya.</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Explain ways colonialism and imperialism encouraged inequality.</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did the slave trade negatively affect African communities in Kenya?</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Pg.154• Posters• Digital resources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Research reports• Oral questions• Group discussions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7</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Historical injustices – Slave trade and colonialism</w:t>
            </w:r>
          </w:p>
        </w:tc>
        <w:tc>
          <w:tcPr>
            <w:tcW w:w="2970" w:type="dxa"/>
            <w:hideMark/>
          </w:tcPr>
          <w:p w:rsidR="002C7553" w:rsidRDefault="00167730" w:rsidP="00167730">
            <w:pP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Describe historical injustices that promoted inequality and discrimination.</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b. Explain how slave trade and colonialism negatively affected African communities.</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c. </w:t>
            </w:r>
            <w:proofErr w:type="spellStart"/>
            <w:r w:rsidRPr="00167730">
              <w:rPr>
                <w:rFonts w:ascii="Times New Roman" w:eastAsia="Times New Roman" w:hAnsi="Times New Roman" w:cs="Times New Roman"/>
                <w:sz w:val="24"/>
                <w:szCs w:val="24"/>
              </w:rPr>
              <w:t>Recognise</w:t>
            </w:r>
            <w:proofErr w:type="spellEnd"/>
            <w:r w:rsidRPr="00167730">
              <w:rPr>
                <w:rFonts w:ascii="Times New Roman" w:eastAsia="Times New Roman" w:hAnsi="Times New Roman" w:cs="Times New Roman"/>
                <w:sz w:val="24"/>
                <w:szCs w:val="24"/>
              </w:rPr>
              <w:t xml:space="preserve"> how historical land injustices still affect family access to land and resources today.</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xml:space="preserve">Learners are guided </w:t>
            </w:r>
            <w:proofErr w:type="gramStart"/>
            <w:r w:rsidRPr="00167730">
              <w:rPr>
                <w:rFonts w:ascii="Times New Roman" w:eastAsia="Times New Roman" w:hAnsi="Times New Roman" w:cs="Times New Roman"/>
                <w:sz w:val="24"/>
                <w:szCs w:val="24"/>
              </w:rPr>
              <w:t>to:•</w:t>
            </w:r>
            <w:proofErr w:type="gramEnd"/>
            <w:r w:rsidRPr="00167730">
              <w:rPr>
                <w:rFonts w:ascii="Times New Roman" w:eastAsia="Times New Roman" w:hAnsi="Times New Roman" w:cs="Times New Roman"/>
                <w:sz w:val="24"/>
                <w:szCs w:val="24"/>
              </w:rPr>
              <w:t xml:space="preserve"> Use print or digital resources to research historical injustices that promote inequality.• Study posters illustrating historical injustices </w:t>
            </w:r>
            <w:r w:rsidRPr="00167730">
              <w:rPr>
                <w:rFonts w:ascii="Times New Roman" w:eastAsia="Times New Roman" w:hAnsi="Times New Roman" w:cs="Times New Roman"/>
                <w:sz w:val="24"/>
                <w:szCs w:val="24"/>
              </w:rPr>
              <w:lastRenderedPageBreak/>
              <w:t>including slave trade, colonialism and political exclusion.</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slave trade negatively affected African communities in Kenya.</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Explain ways colonialism and imperialism encouraged inequality.</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How did the slave trade negatively affect African communities in Kenya?</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Pg.154• Posters• Digital resources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Research reports• Oral questions• Group discussions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7</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Historical injustices – Contemporary effects and debate</w:t>
            </w:r>
          </w:p>
        </w:tc>
        <w:tc>
          <w:tcPr>
            <w:tcW w:w="2970" w:type="dxa"/>
            <w:hideMark/>
          </w:tcPr>
          <w:p w:rsidR="002C7553" w:rsidRDefault="00167730" w:rsidP="00167730">
            <w:pP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By the end of the lesson, the learner should be able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Assess the role of political exclusion in enhancing inequality.</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Debate whether historical injustices still affect society today.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Connect historical injustices to current inequalities observed in access to education or employment.</w:t>
            </w:r>
          </w:p>
        </w:tc>
        <w:tc>
          <w:tcPr>
            <w:tcW w:w="2880" w:type="dxa"/>
            <w:hideMark/>
          </w:tcPr>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the role of political exclusion in enhancing inequality and discrimination.</w:t>
            </w:r>
          </w:p>
          <w:p w:rsidR="002C7553" w:rsidRDefault="00167730" w:rsidP="00167730">
            <w:pPr>
              <w:rPr>
                <w:rFonts w:ascii="Times New Roman" w:eastAsia="Times New Roman" w:hAnsi="Times New Roman" w:cs="Times New Roman"/>
                <w:i/>
                <w:iCs/>
                <w:sz w:val="24"/>
                <w:szCs w:val="24"/>
              </w:rPr>
            </w:pPr>
            <w:r w:rsidRPr="00167730">
              <w:rPr>
                <w:rFonts w:ascii="Times New Roman" w:eastAsia="Times New Roman" w:hAnsi="Times New Roman" w:cs="Times New Roman"/>
                <w:sz w:val="24"/>
                <w:szCs w:val="24"/>
              </w:rPr>
              <w:t xml:space="preserve">• Debate the topic: </w:t>
            </w:r>
            <w:r w:rsidRPr="00167730">
              <w:rPr>
                <w:rFonts w:ascii="Times New Roman" w:eastAsia="Times New Roman" w:hAnsi="Times New Roman" w:cs="Times New Roman"/>
                <w:i/>
                <w:iCs/>
                <w:sz w:val="24"/>
                <w:szCs w:val="24"/>
              </w:rPr>
              <w:t>Historical injustices still affect society.</w:t>
            </w:r>
          </w:p>
          <w:p w:rsidR="002C7553"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Support arguments using evidence.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Propose actions to address historical injustices and promote equity.</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Do historical injustices still affect society today?</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Pg.155• Debate materials• Reference resources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Debate assessment• Argumentation evaluation• Written proposals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8</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1</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Measures promoting equity – Education and legal systems</w:t>
            </w:r>
          </w:p>
        </w:tc>
        <w:tc>
          <w:tcPr>
            <w:tcW w:w="2970" w:type="dxa"/>
            <w:hideMark/>
          </w:tcPr>
          <w:p w:rsidR="00710C19" w:rsidRDefault="00167730" w:rsidP="00167730">
            <w:pP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By the end of the lesson, the learner should be able to:</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Identify measures that promote equity and non-discrimination in society.</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Explain how education campaigns and legal systems promote equity.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Support school initiatives that ensure equal participation of all learners in co-curricular activities.</w:t>
            </w:r>
          </w:p>
        </w:tc>
        <w:tc>
          <w:tcPr>
            <w:tcW w:w="2880" w:type="dxa"/>
            <w:hideMark/>
          </w:tcPr>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Study pictures showing aspects of equity and non-discrimination.</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Identify aspects of equity and non-discrimination in the pictures.</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Explain how education and awareness campaigns promote equity.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the role of stronger legal systems in promoting equity.</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can education and awareness campaigns promote equity and non-discrimination?</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Pg.156• Pictures• Charts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Oral questions• Group discussions• Observation</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8</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2</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Measures promoting equity – Economic opportunities and representation</w:t>
            </w:r>
          </w:p>
        </w:tc>
        <w:tc>
          <w:tcPr>
            <w:tcW w:w="2970" w:type="dxa"/>
            <w:hideMark/>
          </w:tcPr>
          <w:p w:rsidR="00710C19" w:rsidRDefault="00167730" w:rsidP="00167730">
            <w:pP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By the end of the lesson, the learner should be able to:</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a. </w:t>
            </w:r>
            <w:proofErr w:type="spellStart"/>
            <w:r w:rsidRPr="00167730">
              <w:rPr>
                <w:rFonts w:ascii="Times New Roman" w:eastAsia="Times New Roman" w:hAnsi="Times New Roman" w:cs="Times New Roman"/>
                <w:sz w:val="24"/>
                <w:szCs w:val="24"/>
              </w:rPr>
              <w:t>Analyse</w:t>
            </w:r>
            <w:proofErr w:type="spellEnd"/>
            <w:r w:rsidRPr="00167730">
              <w:rPr>
                <w:rFonts w:ascii="Times New Roman" w:eastAsia="Times New Roman" w:hAnsi="Times New Roman" w:cs="Times New Roman"/>
                <w:sz w:val="24"/>
                <w:szCs w:val="24"/>
              </w:rPr>
              <w:t xml:space="preserve"> measures that promote equal access to economic opportunities.</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Explain how diverse representation in leadership enhances equity.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Encourage diverse representation in class leadership positions and school clubs.</w:t>
            </w:r>
          </w:p>
        </w:tc>
        <w:tc>
          <w:tcPr>
            <w:tcW w:w="2880" w:type="dxa"/>
            <w:hideMark/>
          </w:tcPr>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Read an outline of measures that promote equity and non-discrimination.</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Discuss how to promote equal access to economic opportunities in society.</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Explain ways diverse representation in leadership enhances equity.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Share thoughts in class.</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does diverse representation in leadership enhance equity and non-discrimination?</w:t>
            </w:r>
          </w:p>
        </w:tc>
        <w:tc>
          <w:tcPr>
            <w:tcW w:w="1754" w:type="dxa"/>
            <w:hideMark/>
          </w:tcPr>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Pg.157</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Charts/Posters• Discussion guides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Oral presentations• Written responses• Peer assessment</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8</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3</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Measures promoting equity – School assessment and action planning</w:t>
            </w:r>
          </w:p>
        </w:tc>
        <w:tc>
          <w:tcPr>
            <w:tcW w:w="2970" w:type="dxa"/>
            <w:hideMark/>
          </w:tcPr>
          <w:p w:rsidR="00710C19" w:rsidRDefault="00167730" w:rsidP="00167730">
            <w:pP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By the end of the lesson, the learner should be able to:</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Assess the level of inclusion in school environments.</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Develop practical measures to promote fairness and equality in school.</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Implement at least one equity measure in personal daily school life such as including quiet classmates in discussions.</w:t>
            </w:r>
          </w:p>
        </w:tc>
        <w:tc>
          <w:tcPr>
            <w:tcW w:w="2880" w:type="dxa"/>
            <w:hideMark/>
          </w:tcPr>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Assess the level of inclusion in school including access to resources, participation in leadership and treatment of learners with disabilities.</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Share observations and discuss ways to make school more inclusive.</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Suggest five practical measures to promote fairness and equality.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Write each measure on a flashcard using clear language.</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can we make our school more inclusive?</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Pg.157• Flashcards• Assessment tools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Assessment reports• Flashcard presentations• Action plans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8</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4</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Measures promoting equity – School assessment and action planning</w:t>
            </w:r>
          </w:p>
        </w:tc>
        <w:tc>
          <w:tcPr>
            <w:tcW w:w="2970" w:type="dxa"/>
            <w:hideMark/>
          </w:tcPr>
          <w:p w:rsidR="00710C19" w:rsidRDefault="00167730" w:rsidP="00167730">
            <w:pP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By the end of the lesson, the learner should be able to:</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Assess the level of inclusion in school environments.</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xml:space="preserve">b. Develop practical measures to promote </w:t>
            </w:r>
            <w:r w:rsidRPr="00167730">
              <w:rPr>
                <w:rFonts w:ascii="Times New Roman" w:eastAsia="Times New Roman" w:hAnsi="Times New Roman" w:cs="Times New Roman"/>
                <w:sz w:val="24"/>
                <w:szCs w:val="24"/>
              </w:rPr>
              <w:lastRenderedPageBreak/>
              <w:t>fairness and equality in school.</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Implement at least one equity measure in personal daily school life such as including quiet classmates in discussions.</w:t>
            </w:r>
          </w:p>
        </w:tc>
        <w:tc>
          <w:tcPr>
            <w:tcW w:w="2880" w:type="dxa"/>
            <w:hideMark/>
          </w:tcPr>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Learners are guided to:</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Assess the level of inclusion in school including access to resources, participation in leadership and treatment of learners with disabilities.</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 Share observations and discuss ways to make school more inclusive.</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Suggest five practical measures to promote fairness and equality.</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Write each measure on a flashcard using clear language.</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How can we make our school more inclusive?</w:t>
            </w:r>
          </w:p>
        </w:tc>
        <w:tc>
          <w:tcPr>
            <w:tcW w:w="1754"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Pg.157• Flashcards• Assessment tools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Assessment reports• Flashcard presentations• Action plans</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lastRenderedPageBreak/>
              <w:t>8</w:t>
            </w:r>
          </w:p>
        </w:tc>
        <w:tc>
          <w:tcPr>
            <w:tcW w:w="683"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5</w:t>
            </w:r>
          </w:p>
        </w:tc>
        <w:tc>
          <w:tcPr>
            <w:tcW w:w="13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Themes in Contemporary History and Citizenship</w:t>
            </w:r>
          </w:p>
        </w:tc>
        <w:tc>
          <w:tcPr>
            <w:tcW w:w="1259"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Measures promoting equity – Implementation and commitment</w:t>
            </w:r>
          </w:p>
        </w:tc>
        <w:tc>
          <w:tcPr>
            <w:tcW w:w="2970" w:type="dxa"/>
            <w:hideMark/>
          </w:tcPr>
          <w:p w:rsidR="00710C19" w:rsidRDefault="00167730" w:rsidP="00167730">
            <w:pPr>
              <w:rPr>
                <w:rFonts w:ascii="Times New Roman" w:eastAsia="Times New Roman" w:hAnsi="Times New Roman" w:cs="Times New Roman"/>
                <w:b/>
                <w:bCs/>
                <w:sz w:val="24"/>
                <w:szCs w:val="24"/>
              </w:rPr>
            </w:pPr>
            <w:r w:rsidRPr="00167730">
              <w:rPr>
                <w:rFonts w:ascii="Times New Roman" w:eastAsia="Times New Roman" w:hAnsi="Times New Roman" w:cs="Times New Roman"/>
                <w:b/>
                <w:bCs/>
                <w:sz w:val="24"/>
                <w:szCs w:val="24"/>
              </w:rPr>
              <w:t>By the end of the lesson, the learner should be able to:</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a. Present measures that promote equity and non-discrimination.</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b. Identify examples of equity measures applied in the community or Kenya.</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c. Commit to daily actions that promote fairness such as speaking up when witnessing discrimination.</w:t>
            </w:r>
          </w:p>
        </w:tc>
        <w:tc>
          <w:tcPr>
            <w:tcW w:w="2880" w:type="dxa"/>
            <w:hideMark/>
          </w:tcPr>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Learners are guided to:</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Display flashcards in class and explain each measure with examples of application in school.</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Choose one measure to personally apply.</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Write a short paragraph on how to implement this measure in daily school life.</w:t>
            </w:r>
          </w:p>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Brainstorm key measures that promote equity and discuss who benefits.</w:t>
            </w:r>
          </w:p>
        </w:tc>
        <w:tc>
          <w:tcPr>
            <w:tcW w:w="171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How can you personally promote equity and non-discrimination in your daily life?</w:t>
            </w:r>
          </w:p>
        </w:tc>
        <w:tc>
          <w:tcPr>
            <w:tcW w:w="1754" w:type="dxa"/>
            <w:hideMark/>
          </w:tcPr>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MTP History and Citizenship Learner's Book Pg.158</w:t>
            </w:r>
          </w:p>
          <w:p w:rsidR="00710C19"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Flashcards</w:t>
            </w:r>
          </w:p>
          <w:p w:rsidR="00167730" w:rsidRPr="00167730" w:rsidRDefault="00167730" w:rsidP="00167730">
            <w:pPr>
              <w:rPr>
                <w:rFonts w:ascii="Times New Roman" w:eastAsia="Times New Roman" w:hAnsi="Times New Roman" w:cs="Times New Roman"/>
                <w:sz w:val="24"/>
                <w:szCs w:val="24"/>
              </w:rPr>
            </w:pPr>
            <w:bookmarkStart w:id="0" w:name="_GoBack"/>
            <w:bookmarkEnd w:id="0"/>
            <w:r w:rsidRPr="00167730">
              <w:rPr>
                <w:rFonts w:ascii="Times New Roman" w:eastAsia="Times New Roman" w:hAnsi="Times New Roman" w:cs="Times New Roman"/>
                <w:sz w:val="24"/>
                <w:szCs w:val="24"/>
              </w:rPr>
              <w:t>• Writing materials</w:t>
            </w:r>
          </w:p>
        </w:tc>
        <w:tc>
          <w:tcPr>
            <w:tcW w:w="1580" w:type="dxa"/>
            <w:hideMark/>
          </w:tcPr>
          <w:p w:rsidR="00167730" w:rsidRPr="00167730" w:rsidRDefault="00167730" w:rsidP="00167730">
            <w:pPr>
              <w:rPr>
                <w:rFonts w:ascii="Times New Roman" w:eastAsia="Times New Roman" w:hAnsi="Times New Roman" w:cs="Times New Roman"/>
                <w:sz w:val="24"/>
                <w:szCs w:val="24"/>
              </w:rPr>
            </w:pPr>
            <w:r w:rsidRPr="00167730">
              <w:rPr>
                <w:rFonts w:ascii="Times New Roman" w:eastAsia="Times New Roman" w:hAnsi="Times New Roman" w:cs="Times New Roman"/>
                <w:sz w:val="24"/>
                <w:szCs w:val="24"/>
              </w:rPr>
              <w:t>• Presentations• Written paragraphs• Self-assessment</w:t>
            </w:r>
          </w:p>
        </w:tc>
        <w:tc>
          <w:tcPr>
            <w:tcW w:w="806" w:type="dxa"/>
            <w:hideMark/>
          </w:tcPr>
          <w:p w:rsidR="00167730" w:rsidRPr="00167730" w:rsidRDefault="00167730" w:rsidP="00167730">
            <w:pPr>
              <w:rPr>
                <w:rFonts w:ascii="Times New Roman" w:eastAsia="Times New Roman" w:hAnsi="Times New Roman" w:cs="Times New Roman"/>
                <w:sz w:val="24"/>
                <w:szCs w:val="24"/>
              </w:rPr>
            </w:pPr>
          </w:p>
        </w:tc>
      </w:tr>
      <w:tr w:rsidR="00167730" w:rsidRPr="00167730" w:rsidTr="002C7553">
        <w:tc>
          <w:tcPr>
            <w:tcW w:w="618" w:type="dxa"/>
          </w:tcPr>
          <w:p w:rsidR="00167730" w:rsidRPr="00167730" w:rsidRDefault="00167730" w:rsidP="00167730">
            <w:pPr>
              <w:rPr>
                <w:rFonts w:ascii="Times New Roman" w:eastAsia="Times New Roman" w:hAnsi="Times New Roman" w:cs="Times New Roman"/>
                <w:b/>
                <w:sz w:val="24"/>
                <w:szCs w:val="24"/>
              </w:rPr>
            </w:pPr>
            <w:r w:rsidRPr="00167730">
              <w:rPr>
                <w:rFonts w:ascii="Times New Roman" w:eastAsia="Times New Roman" w:hAnsi="Times New Roman" w:cs="Times New Roman"/>
                <w:b/>
                <w:sz w:val="24"/>
                <w:szCs w:val="24"/>
              </w:rPr>
              <w:t>9</w:t>
            </w:r>
          </w:p>
        </w:tc>
        <w:tc>
          <w:tcPr>
            <w:tcW w:w="683" w:type="dxa"/>
          </w:tcPr>
          <w:p w:rsidR="00167730" w:rsidRPr="00167730" w:rsidRDefault="00167730" w:rsidP="00167730">
            <w:pPr>
              <w:rPr>
                <w:rFonts w:ascii="Times New Roman" w:eastAsia="Times New Roman" w:hAnsi="Times New Roman" w:cs="Times New Roman"/>
                <w:b/>
                <w:sz w:val="24"/>
                <w:szCs w:val="24"/>
              </w:rPr>
            </w:pPr>
          </w:p>
        </w:tc>
        <w:tc>
          <w:tcPr>
            <w:tcW w:w="13463" w:type="dxa"/>
            <w:gridSpan w:val="7"/>
          </w:tcPr>
          <w:p w:rsidR="00167730" w:rsidRPr="00167730" w:rsidRDefault="00167730" w:rsidP="00167730">
            <w:pPr>
              <w:jc w:val="center"/>
              <w:rPr>
                <w:rFonts w:ascii="Times New Roman" w:eastAsia="Times New Roman" w:hAnsi="Times New Roman" w:cs="Times New Roman"/>
                <w:b/>
                <w:sz w:val="24"/>
                <w:szCs w:val="24"/>
              </w:rPr>
            </w:pPr>
            <w:r w:rsidRPr="00167730">
              <w:rPr>
                <w:rFonts w:ascii="Times New Roman" w:eastAsia="Times New Roman" w:hAnsi="Times New Roman" w:cs="Times New Roman"/>
                <w:b/>
                <w:sz w:val="24"/>
                <w:szCs w:val="24"/>
              </w:rPr>
              <w:t>ASSESSMENT AND END TERM CLOSING</w:t>
            </w:r>
          </w:p>
        </w:tc>
        <w:tc>
          <w:tcPr>
            <w:tcW w:w="806" w:type="dxa"/>
          </w:tcPr>
          <w:p w:rsidR="00167730" w:rsidRPr="00167730" w:rsidRDefault="00167730" w:rsidP="00167730">
            <w:pPr>
              <w:rPr>
                <w:rFonts w:ascii="Times New Roman" w:eastAsia="Times New Roman" w:hAnsi="Times New Roman" w:cs="Times New Roman"/>
                <w:b/>
                <w:sz w:val="24"/>
                <w:szCs w:val="24"/>
              </w:rPr>
            </w:pPr>
          </w:p>
        </w:tc>
      </w:tr>
    </w:tbl>
    <w:p w:rsidR="00167730" w:rsidRPr="00167730" w:rsidRDefault="00167730">
      <w:pPr>
        <w:rPr>
          <w:b/>
        </w:rPr>
      </w:pPr>
    </w:p>
    <w:sectPr w:rsidR="00167730" w:rsidRPr="00167730" w:rsidSect="00167730">
      <w:pgSz w:w="15840" w:h="12240" w:orient="landscape"/>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730"/>
    <w:rsid w:val="00167730"/>
    <w:rsid w:val="002C7553"/>
    <w:rsid w:val="00710C19"/>
    <w:rsid w:val="00C3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9522A"/>
  <w15:chartTrackingRefBased/>
  <w15:docId w15:val="{C8D23053-A549-4A3F-BB69-32191546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7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77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7730"/>
    <w:rPr>
      <w:b/>
      <w:bCs/>
    </w:rPr>
  </w:style>
  <w:style w:type="character" w:styleId="Emphasis">
    <w:name w:val="Emphasis"/>
    <w:basedOn w:val="DefaultParagraphFont"/>
    <w:uiPriority w:val="20"/>
    <w:qFormat/>
    <w:rsid w:val="001677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263050">
      <w:bodyDiv w:val="1"/>
      <w:marLeft w:val="0"/>
      <w:marRight w:val="0"/>
      <w:marTop w:val="0"/>
      <w:marBottom w:val="0"/>
      <w:divBdr>
        <w:top w:val="none" w:sz="0" w:space="0" w:color="auto"/>
        <w:left w:val="none" w:sz="0" w:space="0" w:color="auto"/>
        <w:bottom w:val="none" w:sz="0" w:space="0" w:color="auto"/>
        <w:right w:val="none" w:sz="0" w:space="0" w:color="auto"/>
      </w:divBdr>
    </w:div>
    <w:div w:id="629358862">
      <w:bodyDiv w:val="1"/>
      <w:marLeft w:val="0"/>
      <w:marRight w:val="0"/>
      <w:marTop w:val="0"/>
      <w:marBottom w:val="0"/>
      <w:divBdr>
        <w:top w:val="none" w:sz="0" w:space="0" w:color="auto"/>
        <w:left w:val="none" w:sz="0" w:space="0" w:color="auto"/>
        <w:bottom w:val="none" w:sz="0" w:space="0" w:color="auto"/>
        <w:right w:val="none" w:sz="0" w:space="0" w:color="auto"/>
      </w:divBdr>
    </w:div>
    <w:div w:id="818963563">
      <w:bodyDiv w:val="1"/>
      <w:marLeft w:val="0"/>
      <w:marRight w:val="0"/>
      <w:marTop w:val="0"/>
      <w:marBottom w:val="0"/>
      <w:divBdr>
        <w:top w:val="none" w:sz="0" w:space="0" w:color="auto"/>
        <w:left w:val="none" w:sz="0" w:space="0" w:color="auto"/>
        <w:bottom w:val="none" w:sz="0" w:space="0" w:color="auto"/>
        <w:right w:val="none" w:sz="0" w:space="0" w:color="auto"/>
      </w:divBdr>
    </w:div>
    <w:div w:id="103750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16</Pages>
  <Words>5588</Words>
  <Characters>31857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2026-07-29T11:12:00Z</dcterms:created>
  <dcterms:modified xsi:type="dcterms:W3CDTF">2026-08-05T08:23:00Z</dcterms:modified>
</cp:coreProperties>
</file>