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F1B" w:rsidRPr="003238FC" w:rsidRDefault="007F0874" w:rsidP="003238F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2026 GRADE 10</w:t>
      </w:r>
      <w:r w:rsidR="003238FC" w:rsidRPr="003238FC">
        <w:rPr>
          <w:rFonts w:ascii="Times New Roman" w:hAnsi="Times New Roman" w:cs="Times New Roman"/>
          <w:b/>
          <w:sz w:val="32"/>
        </w:rPr>
        <w:t xml:space="preserve"> SPOTLIGHT ICT SCHEMES OF WORK TERM 3</w:t>
      </w:r>
    </w:p>
    <w:p w:rsidR="003238FC" w:rsidRPr="003238FC" w:rsidRDefault="003238FC" w:rsidP="003238F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3238FC">
        <w:rPr>
          <w:rFonts w:ascii="Times New Roman" w:hAnsi="Times New Roman" w:cs="Times New Roman"/>
          <w:b/>
          <w:sz w:val="32"/>
        </w:rPr>
        <w:t>SCHOOL…………………………………. TEACHERS NAME………………………………</w:t>
      </w:r>
      <w:r>
        <w:rPr>
          <w:rFonts w:ascii="Times New Roman" w:hAnsi="Times New Roman" w:cs="Times New Roman"/>
          <w:b/>
          <w:sz w:val="32"/>
        </w:rPr>
        <w:t>TERM 3</w:t>
      </w:r>
    </w:p>
    <w:tbl>
      <w:tblPr>
        <w:tblStyle w:val="TableGrid"/>
        <w:tblW w:w="1620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590"/>
        <w:gridCol w:w="670"/>
        <w:gridCol w:w="1157"/>
        <w:gridCol w:w="1543"/>
        <w:gridCol w:w="3060"/>
        <w:gridCol w:w="3420"/>
        <w:gridCol w:w="1800"/>
        <w:gridCol w:w="1890"/>
        <w:gridCol w:w="1440"/>
        <w:gridCol w:w="630"/>
      </w:tblGrid>
      <w:tr w:rsidR="007F0874" w:rsidRPr="003238FC" w:rsidTr="00090EE5">
        <w:tc>
          <w:tcPr>
            <w:tcW w:w="590" w:type="dxa"/>
            <w:hideMark/>
          </w:tcPr>
          <w:p w:rsidR="003238FC" w:rsidRPr="003238FC" w:rsidRDefault="003238FC" w:rsidP="0032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670" w:type="dxa"/>
            <w:hideMark/>
          </w:tcPr>
          <w:p w:rsidR="003238FC" w:rsidRPr="003238FC" w:rsidRDefault="003238FC" w:rsidP="0032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LSN</w:t>
            </w:r>
          </w:p>
        </w:tc>
        <w:tc>
          <w:tcPr>
            <w:tcW w:w="1157" w:type="dxa"/>
            <w:hideMark/>
          </w:tcPr>
          <w:p w:rsidR="003238FC" w:rsidRPr="003238FC" w:rsidRDefault="003238FC" w:rsidP="0032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1543" w:type="dxa"/>
            <w:hideMark/>
          </w:tcPr>
          <w:p w:rsidR="003238FC" w:rsidRPr="003238FC" w:rsidRDefault="003238FC" w:rsidP="0032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3060" w:type="dxa"/>
            <w:hideMark/>
          </w:tcPr>
          <w:p w:rsidR="003238FC" w:rsidRPr="003238FC" w:rsidRDefault="003238FC" w:rsidP="0032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Lesson Learning Outcomes</w:t>
            </w:r>
          </w:p>
        </w:tc>
        <w:tc>
          <w:tcPr>
            <w:tcW w:w="3420" w:type="dxa"/>
            <w:hideMark/>
          </w:tcPr>
          <w:p w:rsidR="003238FC" w:rsidRPr="003238FC" w:rsidRDefault="003238FC" w:rsidP="0032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Experiences</w:t>
            </w:r>
          </w:p>
        </w:tc>
        <w:tc>
          <w:tcPr>
            <w:tcW w:w="1800" w:type="dxa"/>
            <w:hideMark/>
          </w:tcPr>
          <w:p w:rsidR="003238FC" w:rsidRPr="003238FC" w:rsidRDefault="003238FC" w:rsidP="0032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 Inquiry Question(s)</w:t>
            </w:r>
          </w:p>
        </w:tc>
        <w:tc>
          <w:tcPr>
            <w:tcW w:w="1890" w:type="dxa"/>
            <w:hideMark/>
          </w:tcPr>
          <w:p w:rsidR="003238FC" w:rsidRPr="003238FC" w:rsidRDefault="003238FC" w:rsidP="0032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Resources</w:t>
            </w:r>
          </w:p>
        </w:tc>
        <w:tc>
          <w:tcPr>
            <w:tcW w:w="1440" w:type="dxa"/>
            <w:hideMark/>
          </w:tcPr>
          <w:p w:rsidR="003238FC" w:rsidRPr="003238FC" w:rsidRDefault="003238FC" w:rsidP="0032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Assessment Methods</w:t>
            </w:r>
          </w:p>
        </w:tc>
        <w:tc>
          <w:tcPr>
            <w:tcW w:w="630" w:type="dxa"/>
            <w:hideMark/>
          </w:tcPr>
          <w:p w:rsidR="003238FC" w:rsidRPr="003238FC" w:rsidRDefault="003238FC" w:rsidP="003238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Ref.</w:t>
            </w:r>
          </w:p>
        </w:tc>
      </w:tr>
      <w:tr w:rsidR="007F0874" w:rsidRPr="003238FC" w:rsidTr="00090EE5">
        <w:tc>
          <w:tcPr>
            <w:tcW w:w="5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Productivity Tools</w:t>
            </w:r>
          </w:p>
        </w:tc>
        <w:tc>
          <w:tcPr>
            <w:tcW w:w="1543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Desktop Publishing – Importance of Desktop Publishing Tools in Document Publication</w:t>
            </w:r>
          </w:p>
        </w:tc>
        <w:tc>
          <w:tcPr>
            <w:tcW w:w="306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to: 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a. Explain the meaning and importance of desktop publishing tools in document publication.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b. Discuss challenges of using basic word processors for publication.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c. Relate desktop publishing to real-life publications such as school magazines, community newsletters, brochures and certificates.</w:t>
            </w:r>
          </w:p>
        </w:tc>
        <w:tc>
          <w:tcPr>
            <w:tcW w:w="342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are guided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Study publications such as books, certificates, cards, brochures and newspapers and discuss how they were created.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Read a case study on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Mwangaza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Senior School and discuss challenges faced using basic word processors.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Brainstorm the meaning and importance of desktop publishing tools.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Use print or digital media to search for the importance of DTP tools.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Share findings with classmates.</w:t>
            </w:r>
          </w:p>
        </w:tc>
        <w:tc>
          <w:tcPr>
            <w:tcW w:w="180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How does desktop publishing software make creating professional-quality publications easier than a basic word processor?</w:t>
            </w:r>
          </w:p>
        </w:tc>
        <w:tc>
          <w:tcPr>
            <w:tcW w:w="189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Spotlight ICT Grade 10 pg.147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Sample publications (brochures, magazines, certificates)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Internet access</w:t>
            </w:r>
          </w:p>
        </w:tc>
        <w:tc>
          <w:tcPr>
            <w:tcW w:w="144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Observation• Written assignments</w:t>
            </w:r>
          </w:p>
        </w:tc>
        <w:tc>
          <w:tcPr>
            <w:tcW w:w="63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0874" w:rsidRPr="003238FC" w:rsidTr="00090EE5">
        <w:tc>
          <w:tcPr>
            <w:tcW w:w="5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Productivity Tools</w:t>
            </w:r>
          </w:p>
        </w:tc>
        <w:tc>
          <w:tcPr>
            <w:tcW w:w="1543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Desktop Publishing – Selecting a Desktop Publishing Tool</w:t>
            </w:r>
          </w:p>
        </w:tc>
        <w:tc>
          <w:tcPr>
            <w:tcW w:w="306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a. Identify common desktop publishing software.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b. Select an appropriate desktop publishing tool for different publication tasks.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c. Appreciate the value of choosing suitable software for professional publication.</w:t>
            </w:r>
          </w:p>
        </w:tc>
        <w:tc>
          <w:tcPr>
            <w:tcW w:w="342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are guided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Explore different desktop publishing software.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Compare features of available DTP tools.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Use print and digital resources to identify suitable software.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situations where each DTP tool is appropriate.</w:t>
            </w:r>
          </w:p>
        </w:tc>
        <w:tc>
          <w:tcPr>
            <w:tcW w:w="180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Which factors should be considered when selecting a desktop publishing tool?</w:t>
            </w:r>
          </w:p>
        </w:tc>
        <w:tc>
          <w:tcPr>
            <w:tcW w:w="189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Spotlight ICT Grade 10 pg.149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 with DTP software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Internet access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Charts showing DTP software icons</w:t>
            </w:r>
          </w:p>
        </w:tc>
        <w:tc>
          <w:tcPr>
            <w:tcW w:w="144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Written assignments</w:t>
            </w:r>
          </w:p>
        </w:tc>
        <w:tc>
          <w:tcPr>
            <w:tcW w:w="63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0874" w:rsidRPr="003238FC" w:rsidTr="00090EE5">
        <w:tc>
          <w:tcPr>
            <w:tcW w:w="5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Productivity Tools</w:t>
            </w:r>
          </w:p>
        </w:tc>
        <w:tc>
          <w:tcPr>
            <w:tcW w:w="1543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Desktop Publishing – Creating, Saving, Navigating, Closing and </w:t>
            </w: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Retrieving a Publication</w:t>
            </w:r>
          </w:p>
        </w:tc>
        <w:tc>
          <w:tcPr>
            <w:tcW w:w="306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By the end of the lesson, the learner should be able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a. Create a new publication from scratch or using a template.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b. Save, navigate, close and retrieve a publication.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c. Value the ability to create and manage digital publications for school and community use.</w:t>
            </w:r>
          </w:p>
        </w:tc>
        <w:tc>
          <w:tcPr>
            <w:tcW w:w="342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Learners are guided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Launch Microsoft Publisher and explore the interface.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Create a publication from scratch using a blank page and draw text boxes.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Create a publication using a built-in template.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Save the publication using </w:t>
            </w: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Save As</w:t>
            </w: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Navigate using scroll bars, navigation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pane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zoom sliders.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Close and retrieve a saved publication.</w:t>
            </w:r>
          </w:p>
        </w:tc>
        <w:tc>
          <w:tcPr>
            <w:tcW w:w="180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What are the steps involved in creating and saving a publication using desktop </w:t>
            </w: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publishing software?</w:t>
            </w:r>
          </w:p>
        </w:tc>
        <w:tc>
          <w:tcPr>
            <w:tcW w:w="18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Spotlight ICT Grade 10 pg.151• Digital devices with DTP software</w:t>
            </w:r>
          </w:p>
        </w:tc>
        <w:tc>
          <w:tcPr>
            <w:tcW w:w="144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work• Observation• Oral questions</w:t>
            </w:r>
          </w:p>
        </w:tc>
        <w:tc>
          <w:tcPr>
            <w:tcW w:w="63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0874" w:rsidRPr="003238FC" w:rsidTr="00090EE5">
        <w:tc>
          <w:tcPr>
            <w:tcW w:w="5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7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Productivity Tools</w:t>
            </w:r>
          </w:p>
        </w:tc>
        <w:tc>
          <w:tcPr>
            <w:tcW w:w="1543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Desktop Publishing – Editing and Formatting a Publication</w:t>
            </w:r>
          </w:p>
        </w:tc>
        <w:tc>
          <w:tcPr>
            <w:tcW w:w="306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a. Edit and format text and objects in a publication.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b. Apply formatting tools to improve publication appearance.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c. Appreciate neat and professional document presentation.</w:t>
            </w:r>
          </w:p>
        </w:tc>
        <w:tc>
          <w:tcPr>
            <w:tcW w:w="342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are guided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Edit text and images in a publication.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Format fonts,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colours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layouts.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Insert and arrange graphics appropriately.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Save edited publications.</w:t>
            </w:r>
          </w:p>
        </w:tc>
        <w:tc>
          <w:tcPr>
            <w:tcW w:w="180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How can editing and formatting improve the quality of a publication?</w:t>
            </w:r>
          </w:p>
        </w:tc>
        <w:tc>
          <w:tcPr>
            <w:tcW w:w="18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Spotlight ICT Grade 10 pg.154• Digital devices with DTP software• Sample images for insertion</w:t>
            </w:r>
          </w:p>
        </w:tc>
        <w:tc>
          <w:tcPr>
            <w:tcW w:w="144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work• Observation• Oral questions</w:t>
            </w:r>
          </w:p>
        </w:tc>
        <w:tc>
          <w:tcPr>
            <w:tcW w:w="63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0874" w:rsidRPr="003238FC" w:rsidTr="00090EE5">
        <w:tc>
          <w:tcPr>
            <w:tcW w:w="5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Productivity Tools</w:t>
            </w:r>
          </w:p>
        </w:tc>
        <w:tc>
          <w:tcPr>
            <w:tcW w:w="1543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Desktop Publishing – Sharing a Publication through Hard Copy and PDF</w:t>
            </w:r>
          </w:p>
        </w:tc>
        <w:tc>
          <w:tcPr>
            <w:tcW w:w="306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a. Print a publication as a hard copy.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b. Save and share a publication as a PDF through email or upload.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c. Connect sharing skills to distributing publications for school events, community awareness campaigns and business promotions.</w:t>
            </w:r>
          </w:p>
        </w:tc>
        <w:tc>
          <w:tcPr>
            <w:tcW w:w="342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are guided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Connect a computer to a printer and print a publication.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Set print settings including paper size, orientation and copies.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Preview publications before printing.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Save publications as PDF.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Share PDF files through email or Google Drive.</w:t>
            </w:r>
          </w:p>
        </w:tc>
        <w:tc>
          <w:tcPr>
            <w:tcW w:w="180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the different ways of sharing a publication and when is each method most appropriate?</w:t>
            </w:r>
          </w:p>
        </w:tc>
        <w:tc>
          <w:tcPr>
            <w:tcW w:w="18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Spotlight ICT Grade 10 pg.158• Digital devices with DTP software• Printer• Internet access</w:t>
            </w:r>
          </w:p>
        </w:tc>
        <w:tc>
          <w:tcPr>
            <w:tcW w:w="144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work• Observation• Oral questions</w:t>
            </w:r>
          </w:p>
        </w:tc>
        <w:tc>
          <w:tcPr>
            <w:tcW w:w="63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0874" w:rsidRPr="003238FC" w:rsidTr="00090EE5">
        <w:tc>
          <w:tcPr>
            <w:tcW w:w="5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Productivity Tools</w:t>
            </w:r>
          </w:p>
        </w:tc>
        <w:tc>
          <w:tcPr>
            <w:tcW w:w="1543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Desktop Publishing – Integrating Publications with Other Applications and Mail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MergeDesktop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Publishing – Creating Various Publications</w:t>
            </w:r>
          </w:p>
        </w:tc>
        <w:tc>
          <w:tcPr>
            <w:tcW w:w="306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By the end of the lesson, the learner should be able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a. Integrate content from other applications into a publication.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Apply mail merge to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personalise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publications.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c. Relate mail merge to producing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personalised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certificates, invitation cards and labels.</w:t>
            </w:r>
          </w:p>
        </w:tc>
        <w:tc>
          <w:tcPr>
            <w:tcW w:w="342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Learners are guided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Insert Word documents into publications.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Format imported text.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Prepare Excel data sources.• Perform mail merge and preview results.• Save merged </w:t>
            </w: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publications as PDF.• Create different publications using DTP software.</w:t>
            </w:r>
          </w:p>
        </w:tc>
        <w:tc>
          <w:tcPr>
            <w:tcW w:w="180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How does mail merge in desktop publishing help produce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personalised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publications efficiently?</w:t>
            </w:r>
          </w:p>
        </w:tc>
        <w:tc>
          <w:tcPr>
            <w:tcW w:w="18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Spotlight ICT Grade 10 pg.160• Digital devices with DTP software and Excel• Internet access• </w:t>
            </w: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Spotlight ICT Grade 10 pg.157• Sample publications• Printer</w:t>
            </w:r>
          </w:p>
        </w:tc>
        <w:tc>
          <w:tcPr>
            <w:tcW w:w="144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Practical work• Observation• Written assignments</w:t>
            </w:r>
          </w:p>
        </w:tc>
        <w:tc>
          <w:tcPr>
            <w:tcW w:w="63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0874" w:rsidRPr="003238FC" w:rsidTr="00090EE5">
        <w:tc>
          <w:tcPr>
            <w:tcW w:w="5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7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Productivity Tools / Internet and Web Technologies</w:t>
            </w:r>
          </w:p>
        </w:tc>
        <w:tc>
          <w:tcPr>
            <w:tcW w:w="1543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Desktop Publishing – Appreciating the Role of Desktop Publishing Productivity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ToolsThe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Internet – Purpose of the Internet</w:t>
            </w:r>
          </w:p>
        </w:tc>
        <w:tc>
          <w:tcPr>
            <w:tcW w:w="306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proofErr w:type="gram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Participate in creating publications for the community.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Evaluate the role of desktop publishing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tools.c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Relate DTP skills to community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service.d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. Explain the purpose of the Internet.</w:t>
            </w:r>
          </w:p>
        </w:tc>
        <w:tc>
          <w:tcPr>
            <w:tcW w:w="342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are guided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Participate in creating newsletters and awareness materials.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Volunteer in community publication activities.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the role of DTP tools.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responsible digital citizenship.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Explore the purpose of the Internet.</w:t>
            </w:r>
          </w:p>
        </w:tc>
        <w:tc>
          <w:tcPr>
            <w:tcW w:w="180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How can you use your desktop publishing skills to make a positive impact in your community?</w:t>
            </w:r>
          </w:p>
        </w:tc>
        <w:tc>
          <w:tcPr>
            <w:tcW w:w="189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Spotlight ICT Grade 10 pg.164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Community publications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Printer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Internet access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Spotlight ICT Grade 10 pg.167</w:t>
            </w:r>
          </w:p>
        </w:tc>
        <w:tc>
          <w:tcPr>
            <w:tcW w:w="144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Project• Portfolio• Rubrics• Peer assessment</w:t>
            </w:r>
          </w:p>
        </w:tc>
        <w:tc>
          <w:tcPr>
            <w:tcW w:w="63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0874" w:rsidRPr="003238FC" w:rsidTr="00090EE5">
        <w:tc>
          <w:tcPr>
            <w:tcW w:w="5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Internet and Web Technologies</w:t>
            </w:r>
          </w:p>
        </w:tc>
        <w:tc>
          <w:tcPr>
            <w:tcW w:w="1543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Internet – Internet Terminologies</w:t>
            </w:r>
          </w:p>
        </w:tc>
        <w:tc>
          <w:tcPr>
            <w:tcW w:w="306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a. Define Internet terms such as intranet, WWW, URL, browser, website, webpage, ISP and surfing.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b. Search for meanings using digital devices.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c. Relate Internet terminology to everyday online platforms.</w:t>
            </w:r>
          </w:p>
        </w:tc>
        <w:tc>
          <w:tcPr>
            <w:tcW w:w="342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are guided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Use textbooks and digital resources to research Internet terminology.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Record findings.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Present findings to classmates.</w:t>
            </w:r>
          </w:p>
        </w:tc>
        <w:tc>
          <w:tcPr>
            <w:tcW w:w="180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What is the difference between the Internet and the World Wide Web?</w:t>
            </w:r>
          </w:p>
        </w:tc>
        <w:tc>
          <w:tcPr>
            <w:tcW w:w="189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Spotlight ICT Grade 10 pg.171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Internet access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Reference books</w:t>
            </w:r>
          </w:p>
        </w:tc>
        <w:tc>
          <w:tcPr>
            <w:tcW w:w="144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Written assignments</w:t>
            </w:r>
          </w:p>
        </w:tc>
        <w:tc>
          <w:tcPr>
            <w:tcW w:w="63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0874" w:rsidRPr="003238FC" w:rsidTr="00090EE5">
        <w:tc>
          <w:tcPr>
            <w:tcW w:w="5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Internet and Web Technologies</w:t>
            </w:r>
          </w:p>
        </w:tc>
        <w:tc>
          <w:tcPr>
            <w:tcW w:w="1543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 Internet – Common Services Offered through the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InternetThe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Internet – Components for Setting up an </w:t>
            </w: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Internet Connection</w:t>
            </w:r>
          </w:p>
        </w:tc>
        <w:tc>
          <w:tcPr>
            <w:tcW w:w="306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By the end of the lesson, the learner should be able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a. Identify common Internet services.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b. Explore Internet services for communication, e-learning, e-commerce and e-government.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Relate Internet services to daily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life.d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</w:t>
            </w: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components required for Internet connectivity.</w:t>
            </w:r>
          </w:p>
        </w:tc>
        <w:tc>
          <w:tcPr>
            <w:tcW w:w="342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Learners are guided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Study pictures showing Internet services.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how the services are used.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devices used.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Explore Internet connection components.</w:t>
            </w:r>
          </w:p>
        </w:tc>
        <w:tc>
          <w:tcPr>
            <w:tcW w:w="180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How do Internet services such as mobile banking, online learning and telemedicine affect your daily life?</w:t>
            </w:r>
          </w:p>
        </w:tc>
        <w:tc>
          <w:tcPr>
            <w:tcW w:w="18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Spotlight ICT Grade 10 pg.171• Digital devices• Internet access• Charts• Spotlight ICT Grade 10 pg.173• Ethernet cables• Router</w:t>
            </w:r>
          </w:p>
        </w:tc>
        <w:tc>
          <w:tcPr>
            <w:tcW w:w="144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Observation• Written test</w:t>
            </w:r>
          </w:p>
        </w:tc>
        <w:tc>
          <w:tcPr>
            <w:tcW w:w="63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0874" w:rsidRPr="003238FC" w:rsidTr="00090EE5">
        <w:tc>
          <w:tcPr>
            <w:tcW w:w="5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7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Internet and Web Technologies</w:t>
            </w:r>
          </w:p>
        </w:tc>
        <w:tc>
          <w:tcPr>
            <w:tcW w:w="1543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 Internet – Setting up an Internet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ConnectionThe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Internet – Using Search Engines (Keyword Search and Operators)</w:t>
            </w:r>
          </w:p>
        </w:tc>
        <w:tc>
          <w:tcPr>
            <w:tcW w:w="306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a. Simulate setting up an Internet connection using different methods.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b. Connect digital devices to the Internet.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Recognise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value of Internet connectivity in education, healthcare and business opportunities.</w:t>
            </w:r>
          </w:p>
        </w:tc>
        <w:tc>
          <w:tcPr>
            <w:tcW w:w="342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are guided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Connect devices using hotspot, Wi-Fi, Ethernet and USB tethering.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Configure Wi-Fi settings.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Test Internet connectivity.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Visit an ICT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centre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observe Internet setup.•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keyword searches and search operators.</w:t>
            </w:r>
          </w:p>
        </w:tc>
        <w:tc>
          <w:tcPr>
            <w:tcW w:w="180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What method of Internet connection is most suitable for a school with both desktops and mobile devices?</w:t>
            </w:r>
          </w:p>
        </w:tc>
        <w:tc>
          <w:tcPr>
            <w:tcW w:w="189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Spotlight ICT Grade 10 pg.173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Ethernet cables• Wireless router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Smartphones• Laptops/Desktops• Portable hotspot (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MiFi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)• Spotlight ICT Grade 10 pg.179• Digital devices• Internet access</w:t>
            </w:r>
          </w:p>
        </w:tc>
        <w:tc>
          <w:tcPr>
            <w:tcW w:w="144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Practical activity• Checklist</w:t>
            </w:r>
          </w:p>
        </w:tc>
        <w:tc>
          <w:tcPr>
            <w:tcW w:w="63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38FC" w:rsidRPr="003238FC" w:rsidTr="00090EE5">
        <w:tc>
          <w:tcPr>
            <w:tcW w:w="5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Internet and Web Technologies</w:t>
            </w:r>
          </w:p>
        </w:tc>
        <w:tc>
          <w:tcPr>
            <w:tcW w:w="1543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Internet – Using Search Engines (Filters, Boolean Operators and Advanced Search)The Internet – Benefits of the Internet in Society</w:t>
            </w:r>
          </w:p>
        </w:tc>
        <w:tc>
          <w:tcPr>
            <w:tcW w:w="3060" w:type="dxa"/>
            <w:hideMark/>
          </w:tcPr>
          <w:p w:rsidR="006633EF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6633EF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a. Use filters, Boolean operators, related searches and autocomplete to refine Internet searches.</w:t>
            </w:r>
          </w:p>
          <w:p w:rsidR="006633EF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b. Apply advanced search techniques including image search, video search and search engine settings.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Recognise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how advanced search techniques save time when finding reliable sources for research, news verification and academic work.</w:t>
            </w:r>
          </w:p>
        </w:tc>
        <w:tc>
          <w:tcPr>
            <w:tcW w:w="342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are guided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Search for a topic and use filters such as News, Images, Videos and time-based filters to narrow results.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Use Boolean operators (AND, OR, NOT) to include or exclude search terms.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Explore related searches and autocomplete suggestions.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Search for images and videos using filters such as size,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, type and duration.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Adjust search engine settings including language,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SafeSearch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location.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the benefits of the Internet in society.</w:t>
            </w:r>
          </w:p>
        </w:tc>
        <w:tc>
          <w:tcPr>
            <w:tcW w:w="180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Why is it important to use filters and Boolean operators when researching a topic with many results?</w:t>
            </w:r>
          </w:p>
        </w:tc>
        <w:tc>
          <w:tcPr>
            <w:tcW w:w="189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Spotlight ICT Grade 10 pg.179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Internet access• Spotlight ICT Grade 10 pg.185• Reference books</w:t>
            </w:r>
          </w:p>
        </w:tc>
        <w:tc>
          <w:tcPr>
            <w:tcW w:w="144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Observation• Practical activity</w:t>
            </w:r>
          </w:p>
        </w:tc>
        <w:tc>
          <w:tcPr>
            <w:tcW w:w="63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38FC" w:rsidRPr="003238FC" w:rsidTr="00090EE5">
        <w:tc>
          <w:tcPr>
            <w:tcW w:w="5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Internet and Web Technologies</w:t>
            </w:r>
          </w:p>
        </w:tc>
        <w:tc>
          <w:tcPr>
            <w:tcW w:w="1543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Digital Communication – Importance </w:t>
            </w: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of Digital Communication in Society</w:t>
            </w:r>
          </w:p>
        </w:tc>
        <w:tc>
          <w:tcPr>
            <w:tcW w:w="3060" w:type="dxa"/>
            <w:hideMark/>
          </w:tcPr>
          <w:p w:rsidR="006633EF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By the end of the lesson, the learner should be able to:</w:t>
            </w:r>
          </w:p>
          <w:p w:rsidR="006633EF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a. Explain the meaning and importance of digital communication in society.</w:t>
            </w:r>
          </w:p>
          <w:p w:rsidR="006633EF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b. Discuss how digital communication enhances speed, global connectivity, collaboration, education and business.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c. Relate digital communication to everyday experiences such as using WhatsApp for group work, Zoom for remote learning and email for assignments.</w:t>
            </w:r>
          </w:p>
        </w:tc>
        <w:tc>
          <w:tcPr>
            <w:tcW w:w="342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Learners are guided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Study pictures showing different means of </w:t>
            </w: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communication and discuss them.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Read a case study about learners using WhatsApp, Zoom, Google Docs and email to collaborate.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Brainstorm the meaning of digital communication.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how digital communication supports business, healthcare, emergencies and transport.</w:t>
            </w:r>
          </w:p>
        </w:tc>
        <w:tc>
          <w:tcPr>
            <w:tcW w:w="180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How did digital communication help students collaborate </w:t>
            </w: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despite one member being absent due to illness?</w:t>
            </w:r>
          </w:p>
        </w:tc>
        <w:tc>
          <w:tcPr>
            <w:tcW w:w="18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Spotlight ICT Grade 10 pg.188• Digital </w:t>
            </w: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devices• Internet access• Charts</w:t>
            </w:r>
          </w:p>
        </w:tc>
        <w:tc>
          <w:tcPr>
            <w:tcW w:w="144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Oral questions• Observation</w:t>
            </w: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Written test</w:t>
            </w:r>
          </w:p>
        </w:tc>
        <w:tc>
          <w:tcPr>
            <w:tcW w:w="63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38FC" w:rsidRPr="003238FC" w:rsidTr="00090EE5">
        <w:tc>
          <w:tcPr>
            <w:tcW w:w="5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7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Internet and Web Technologies</w:t>
            </w:r>
          </w:p>
        </w:tc>
        <w:tc>
          <w:tcPr>
            <w:tcW w:w="1543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Digital Communication – Digital Online Platforms for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CommunicationDigital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Communication – Communicating Using Social Media Platforms</w:t>
            </w:r>
          </w:p>
        </w:tc>
        <w:tc>
          <w:tcPr>
            <w:tcW w:w="3060" w:type="dxa"/>
            <w:hideMark/>
          </w:tcPr>
          <w:p w:rsidR="006633EF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6633EF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a. Identify and classify digital communication platforms for personal and professional use.</w:t>
            </w:r>
          </w:p>
          <w:p w:rsidR="006633EF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b. Explore key features of digital communication platforms including user profiles, search functionality, privacy settings and integration with other services.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Recognise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value of choosing appropriate platforms for different communication needs.</w:t>
            </w:r>
          </w:p>
        </w:tc>
        <w:tc>
          <w:tcPr>
            <w:tcW w:w="342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are guided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Study icons of digital communication platforms and identify them.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Research and classify communication platforms into personal and professional use.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Explore platform features including accessibility, privacy settings, search functions and integration.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Share findings with classmates.</w:t>
            </w:r>
          </w:p>
        </w:tc>
        <w:tc>
          <w:tcPr>
            <w:tcW w:w="180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Why would you use different platforms for chatting with friends versus working on a school project with your teacher?</w:t>
            </w:r>
          </w:p>
        </w:tc>
        <w:tc>
          <w:tcPr>
            <w:tcW w:w="18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Spotlight ICT Grade 10 pg.191• Digital devices• Internet access• Spotlight ICT Grade 10 pg.195• Social media platforms</w:t>
            </w:r>
          </w:p>
        </w:tc>
        <w:tc>
          <w:tcPr>
            <w:tcW w:w="144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Observation• Written assignments</w:t>
            </w:r>
          </w:p>
        </w:tc>
        <w:tc>
          <w:tcPr>
            <w:tcW w:w="63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38FC" w:rsidRPr="003238FC" w:rsidTr="00090EE5">
        <w:tc>
          <w:tcPr>
            <w:tcW w:w="5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Internet and Web Technologies</w:t>
            </w:r>
          </w:p>
        </w:tc>
        <w:tc>
          <w:tcPr>
            <w:tcW w:w="1543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Digital Communication – Creating an Email Account and Composing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EmailDigital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Communication –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Organising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Email Using Folders, Labels and Filters</w:t>
            </w:r>
          </w:p>
        </w:tc>
        <w:tc>
          <w:tcPr>
            <w:tcW w:w="306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By the end of the lesson, the learner should be able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a. Create an email account using a service provider such as Gmail, Yahoo or Outlook.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b. Compose, attach files and send emails to peers.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c. Relate email communication to tasks such as sending assignments, invitations and applications.</w:t>
            </w:r>
          </w:p>
        </w:tc>
        <w:tc>
          <w:tcPr>
            <w:tcW w:w="342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Learners are guided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Choose an email service provider and create an account.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Create a secure username and password.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Sign in and compose an email using the </w:t>
            </w:r>
            <w:proofErr w:type="gram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gram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, CC, BCC and Subject fields.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Attach files and send emails.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Review emails for clarity and grammar before sending.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Organise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emails using folders, labels and filters.</w:t>
            </w:r>
          </w:p>
        </w:tc>
        <w:tc>
          <w:tcPr>
            <w:tcW w:w="180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What steps should you follow to create a professional email and send it with an </w:t>
            </w: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attachment to your teacher?</w:t>
            </w:r>
          </w:p>
        </w:tc>
        <w:tc>
          <w:tcPr>
            <w:tcW w:w="18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Spotlight ICT Grade 10 pg.195• Digital devices• Internet access• Web browser• Email application</w:t>
            </w:r>
          </w:p>
        </w:tc>
        <w:tc>
          <w:tcPr>
            <w:tcW w:w="144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Practical activity• Checklist</w:t>
            </w:r>
          </w:p>
        </w:tc>
        <w:tc>
          <w:tcPr>
            <w:tcW w:w="63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38FC" w:rsidRPr="003238FC" w:rsidTr="00090EE5">
        <w:tc>
          <w:tcPr>
            <w:tcW w:w="5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7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Internet and Web Technologies</w:t>
            </w:r>
          </w:p>
        </w:tc>
        <w:tc>
          <w:tcPr>
            <w:tcW w:w="1543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Digital Communication –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Customising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Email Settings (Notifications, Signature, Reply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Behaviour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Text Style and Layout)</w:t>
            </w:r>
          </w:p>
        </w:tc>
        <w:tc>
          <w:tcPr>
            <w:tcW w:w="306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Customise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email settings including notifications, signature, default reply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behaviour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, text style and layout.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b. Enable notifications, create a professional signature and adjust display settings.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Relate email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customisation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professional productivity and communication.</w:t>
            </w:r>
          </w:p>
        </w:tc>
        <w:tc>
          <w:tcPr>
            <w:tcW w:w="342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are guided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Enable desktop notifications.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Create an email signature.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Change default reply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behaviour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Adjust font style, size and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Customise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email themes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.•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Configure the reading pane and inbox layout.</w:t>
            </w:r>
          </w:p>
        </w:tc>
        <w:tc>
          <w:tcPr>
            <w:tcW w:w="180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does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customising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your email settings with a signature and priority inbox improve your professional communication?</w:t>
            </w:r>
          </w:p>
        </w:tc>
        <w:tc>
          <w:tcPr>
            <w:tcW w:w="18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Spotlight ICT Grade 10 pg.195• Digital devices• Internet access• Email application</w:t>
            </w:r>
          </w:p>
        </w:tc>
        <w:tc>
          <w:tcPr>
            <w:tcW w:w="144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Practical activity• Checklist</w:t>
            </w:r>
          </w:p>
        </w:tc>
        <w:tc>
          <w:tcPr>
            <w:tcW w:w="63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38FC" w:rsidRPr="003238FC" w:rsidTr="00090EE5">
        <w:tc>
          <w:tcPr>
            <w:tcW w:w="5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Internet and Web Technologies</w:t>
            </w:r>
          </w:p>
        </w:tc>
        <w:tc>
          <w:tcPr>
            <w:tcW w:w="1543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Digital Communication – Email Security Settings and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BackupDigital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Communication – Collaboration Using Cloud-Based Document Platforms</w:t>
            </w:r>
          </w:p>
        </w:tc>
        <w:tc>
          <w:tcPr>
            <w:tcW w:w="306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a. Adjust email security settings and back up email data.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b. Enable Two-Factor Authentication, recovery options and Confidential Mode.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c. Relate email security to protecting personal and school information.</w:t>
            </w:r>
          </w:p>
        </w:tc>
        <w:tc>
          <w:tcPr>
            <w:tcW w:w="342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are guided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Enable Two-Factor Authentication.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Set up recovery email or phone number.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Use Confidential Mode for sensitive emails.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Enable POP/IMAP settings.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Back up email data using Google Takeout.</w:t>
            </w:r>
          </w:p>
          <w:p w:rsidR="00090EE5" w:rsidRDefault="003238FC" w:rsidP="00090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Delete unnecessary emails and empty Spam and Trash folders.</w:t>
            </w:r>
          </w:p>
          <w:p w:rsidR="003238FC" w:rsidRPr="003238FC" w:rsidRDefault="003238FC" w:rsidP="00090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Explore collaboration using Google Docs.</w:t>
            </w:r>
          </w:p>
        </w:tc>
        <w:tc>
          <w:tcPr>
            <w:tcW w:w="180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Why is enabling Two-Factor Authentication important for protecting your email account from hackers?</w:t>
            </w:r>
          </w:p>
        </w:tc>
        <w:tc>
          <w:tcPr>
            <w:tcW w:w="18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Spotlight ICT Grade 10 pg.195• Digital devices• Internet access• Email application• Spotlight ICT Grade 10 pg.219• Google Docs</w:t>
            </w:r>
          </w:p>
        </w:tc>
        <w:tc>
          <w:tcPr>
            <w:tcW w:w="144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Practical activity• Written test</w:t>
            </w:r>
          </w:p>
        </w:tc>
        <w:tc>
          <w:tcPr>
            <w:tcW w:w="63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38FC" w:rsidRPr="003238FC" w:rsidTr="00090EE5">
        <w:tc>
          <w:tcPr>
            <w:tcW w:w="5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Internet and Web </w:t>
            </w: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Technologies</w:t>
            </w:r>
          </w:p>
        </w:tc>
        <w:tc>
          <w:tcPr>
            <w:tcW w:w="1543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Digital Communica</w:t>
            </w: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tion – Collaboration Using File Sharing and Project Management Platforms</w:t>
            </w:r>
          </w:p>
        </w:tc>
        <w:tc>
          <w:tcPr>
            <w:tcW w:w="306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By the end of the lesson, the learner should be able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a. Use file-sharing platforms such as Google Drive and project management platforms such as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Zoho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Projects.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b. Upload, share files, create projects, assign tasks and monitor progress.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Relate project management tools to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organising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school and community activities.</w:t>
            </w:r>
          </w:p>
        </w:tc>
        <w:tc>
          <w:tcPr>
            <w:tcW w:w="342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Learners are guided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Upload files to Google Drive.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Share files using appropriate permissions.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Create a project in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Zoho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Projects.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Add team members and assign responsibilities.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Create milestones and task lists.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Use forums, chat features and dashboards to monitor progress.</w:t>
            </w:r>
          </w:p>
        </w:tc>
        <w:tc>
          <w:tcPr>
            <w:tcW w:w="180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How can project </w:t>
            </w: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management tools like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Zoho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Projects help your team stay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organised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when planning a school event?</w:t>
            </w:r>
          </w:p>
        </w:tc>
        <w:tc>
          <w:tcPr>
            <w:tcW w:w="18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Spotlight ICT Grade 10 </w:t>
            </w: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pg.219• Digital devices• Internet access• Google Drive• </w:t>
            </w:r>
            <w:proofErr w:type="spellStart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Zoho</w:t>
            </w:r>
            <w:proofErr w:type="spellEnd"/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Projects</w:t>
            </w:r>
          </w:p>
        </w:tc>
        <w:tc>
          <w:tcPr>
            <w:tcW w:w="144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Observation</w:t>
            </w: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Practical activity• Project</w:t>
            </w:r>
          </w:p>
        </w:tc>
        <w:tc>
          <w:tcPr>
            <w:tcW w:w="63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38FC" w:rsidRPr="003238FC" w:rsidTr="00090EE5">
        <w:tc>
          <w:tcPr>
            <w:tcW w:w="5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7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Internet and Web Technologies</w:t>
            </w:r>
          </w:p>
        </w:tc>
        <w:tc>
          <w:tcPr>
            <w:tcW w:w="1543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Digital Communication – Evaluating Streaming Platforms and Creating Podcasts</w:t>
            </w:r>
          </w:p>
        </w:tc>
        <w:tc>
          <w:tcPr>
            <w:tcW w:w="306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a. Evaluate different video and audio streaming platforms such as YouTube, Netflix, Spotify and Facebook Live.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b. Create podcasts using audio or video platforms.</w:t>
            </w:r>
          </w:p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c. Relate streaming platforms and podcasts to learning, communication and community awareness.</w:t>
            </w:r>
          </w:p>
        </w:tc>
        <w:tc>
          <w:tcPr>
            <w:tcW w:w="3420" w:type="dxa"/>
            <w:hideMark/>
          </w:tcPr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are guided to: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video and audio streaming platforms.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Explore features of YouTube, Netflix, Spotify, Facebook Live and other platforms.</w:t>
            </w:r>
          </w:p>
          <w:p w:rsidR="00090EE5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Classify platforms into video and audio streaming categories.</w:t>
            </w:r>
          </w:p>
          <w:p w:rsidR="00090EE5" w:rsidRDefault="003238FC" w:rsidP="00090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Plan, record and edit a podcast.</w:t>
            </w:r>
          </w:p>
          <w:p w:rsidR="00090EE5" w:rsidRDefault="003238FC" w:rsidP="00090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Upload the podcast to a suitable platform</w:t>
            </w:r>
          </w:p>
          <w:p w:rsidR="003238FC" w:rsidRPr="003238FC" w:rsidRDefault="003238FC" w:rsidP="00090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Observe netiquette throughout the activity.</w:t>
            </w:r>
          </w:p>
        </w:tc>
        <w:tc>
          <w:tcPr>
            <w:tcW w:w="180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How can you use video and audio platforms to share knowledge with your classmates and community?</w:t>
            </w:r>
          </w:p>
        </w:tc>
        <w:tc>
          <w:tcPr>
            <w:tcW w:w="189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Spotlight ICT Grade 10 pg.219• Digital devices• Internet access• Recording equipment• Audio/video streaming platforms</w:t>
            </w:r>
          </w:p>
        </w:tc>
        <w:tc>
          <w:tcPr>
            <w:tcW w:w="144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Practical activity• Project• Rubrics</w:t>
            </w:r>
          </w:p>
        </w:tc>
        <w:tc>
          <w:tcPr>
            <w:tcW w:w="630" w:type="dxa"/>
            <w:hideMark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38FC" w:rsidRPr="003238FC" w:rsidTr="007F0874">
        <w:tc>
          <w:tcPr>
            <w:tcW w:w="590" w:type="dxa"/>
          </w:tcPr>
          <w:p w:rsidR="003238FC" w:rsidRPr="003238FC" w:rsidRDefault="003238FC" w:rsidP="00323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10" w:type="dxa"/>
            <w:gridSpan w:val="9"/>
          </w:tcPr>
          <w:p w:rsidR="003238FC" w:rsidRPr="003238FC" w:rsidRDefault="003238FC" w:rsidP="003238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38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END TERM ASSESSMENT AND CLOSING</w:t>
            </w:r>
          </w:p>
        </w:tc>
      </w:tr>
    </w:tbl>
    <w:p w:rsidR="003238FC" w:rsidRDefault="003238FC"/>
    <w:sectPr w:rsidR="003238FC" w:rsidSect="007F0874">
      <w:pgSz w:w="16838" w:h="11906" w:orient="landscape" w:code="9"/>
      <w:pgMar w:top="72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8FC"/>
    <w:rsid w:val="00090EE5"/>
    <w:rsid w:val="003238FC"/>
    <w:rsid w:val="006633EF"/>
    <w:rsid w:val="007F0874"/>
    <w:rsid w:val="00C3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2334D"/>
  <w15:chartTrackingRefBased/>
  <w15:docId w15:val="{B5D7F36D-A760-4825-AA15-42FB80FC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38FC"/>
    <w:rPr>
      <w:b/>
      <w:bCs/>
    </w:rPr>
  </w:style>
  <w:style w:type="table" w:styleId="TableGrid">
    <w:name w:val="Table Grid"/>
    <w:basedOn w:val="TableNormal"/>
    <w:uiPriority w:val="39"/>
    <w:rsid w:val="00323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6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2681</Words>
  <Characters>15285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2</cp:revision>
  <dcterms:created xsi:type="dcterms:W3CDTF">2026-07-29T11:55:00Z</dcterms:created>
  <dcterms:modified xsi:type="dcterms:W3CDTF">2026-08-05T09:25:00Z</dcterms:modified>
</cp:coreProperties>
</file>