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415" w:rsidRDefault="00992771">
      <w:r>
        <w:t>.</w:t>
      </w:r>
    </w:p>
    <w:p w:rsidR="00992771" w:rsidRPr="00857741" w:rsidRDefault="00992771" w:rsidP="00992771">
      <w:pPr>
        <w:jc w:val="center"/>
        <w:rPr>
          <w:rFonts w:ascii="Times New Roman" w:hAnsi="Times New Roman" w:cs="Times New Roman"/>
          <w:b/>
          <w:sz w:val="24"/>
        </w:rPr>
      </w:pPr>
      <w:r>
        <w:rPr>
          <w:rFonts w:ascii="Times New Roman" w:hAnsi="Times New Roman" w:cs="Times New Roman"/>
          <w:b/>
          <w:sz w:val="24"/>
        </w:rPr>
        <w:t xml:space="preserve">GRADE 10 </w:t>
      </w:r>
      <w:r>
        <w:rPr>
          <w:rFonts w:ascii="Times New Roman" w:hAnsi="Times New Roman" w:cs="Times New Roman"/>
          <w:b/>
          <w:sz w:val="24"/>
        </w:rPr>
        <w:t>POWER MECHANICS SCHEMES</w:t>
      </w:r>
      <w:r w:rsidRPr="00857741">
        <w:rPr>
          <w:rFonts w:ascii="Times New Roman" w:hAnsi="Times New Roman" w:cs="Times New Roman"/>
          <w:b/>
          <w:sz w:val="24"/>
        </w:rPr>
        <w:t xml:space="preserve"> OF WORK TERM 3</w:t>
      </w:r>
    </w:p>
    <w:p w:rsidR="00992771" w:rsidRPr="00EE200C" w:rsidRDefault="00992771" w:rsidP="00992771">
      <w:pPr>
        <w:jc w:val="center"/>
        <w:rPr>
          <w:rFonts w:ascii="Times New Roman" w:hAnsi="Times New Roman" w:cs="Times New Roman"/>
          <w:b/>
          <w:sz w:val="24"/>
        </w:rPr>
      </w:pPr>
      <w:r w:rsidRPr="00857741">
        <w:rPr>
          <w:rFonts w:ascii="Times New Roman" w:hAnsi="Times New Roman" w:cs="Times New Roman"/>
          <w:b/>
          <w:sz w:val="24"/>
        </w:rPr>
        <w:t xml:space="preserve">SCHOOL……………………………………………. TEACHERS NAME……………………………………………. TERM 3 </w:t>
      </w:r>
    </w:p>
    <w:tbl>
      <w:tblPr>
        <w:tblStyle w:val="TableGrid"/>
        <w:tblW w:w="15210" w:type="dxa"/>
        <w:tblInd w:w="-1175" w:type="dxa"/>
        <w:tblLook w:val="04A0" w:firstRow="1" w:lastRow="0" w:firstColumn="1" w:lastColumn="0" w:noHBand="0" w:noVBand="1"/>
      </w:tblPr>
      <w:tblGrid>
        <w:gridCol w:w="804"/>
        <w:gridCol w:w="923"/>
        <w:gridCol w:w="1043"/>
        <w:gridCol w:w="2258"/>
        <w:gridCol w:w="1787"/>
        <w:gridCol w:w="1833"/>
        <w:gridCol w:w="1722"/>
        <w:gridCol w:w="1904"/>
        <w:gridCol w:w="1680"/>
        <w:gridCol w:w="1256"/>
      </w:tblGrid>
      <w:tr w:rsidR="00992771" w:rsidRPr="00992771" w:rsidTr="00992771">
        <w:tc>
          <w:tcPr>
            <w:tcW w:w="803" w:type="dxa"/>
            <w:hideMark/>
          </w:tcPr>
          <w:p w:rsidR="00992771" w:rsidRPr="00992771" w:rsidRDefault="00992771" w:rsidP="00992771">
            <w:pPr>
              <w:jc w:val="center"/>
              <w:rPr>
                <w:rFonts w:ascii="Times New Roman" w:eastAsia="Times New Roman" w:hAnsi="Times New Roman" w:cs="Times New Roman"/>
                <w:b/>
                <w:bCs/>
                <w:sz w:val="24"/>
                <w:szCs w:val="24"/>
              </w:rPr>
            </w:pPr>
            <w:proofErr w:type="spellStart"/>
            <w:r w:rsidRPr="00992771">
              <w:rPr>
                <w:rFonts w:ascii="Times New Roman" w:eastAsia="Times New Roman" w:hAnsi="Times New Roman" w:cs="Times New Roman"/>
                <w:b/>
                <w:bCs/>
                <w:sz w:val="24"/>
                <w:szCs w:val="24"/>
              </w:rPr>
              <w:t>Wk</w:t>
            </w:r>
            <w:proofErr w:type="spellEnd"/>
          </w:p>
        </w:tc>
        <w:tc>
          <w:tcPr>
            <w:tcW w:w="923" w:type="dxa"/>
            <w:hideMark/>
          </w:tcPr>
          <w:p w:rsidR="00992771" w:rsidRPr="00992771" w:rsidRDefault="00992771" w:rsidP="00992771">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LSN</w:t>
            </w:r>
          </w:p>
        </w:tc>
        <w:tc>
          <w:tcPr>
            <w:tcW w:w="1043" w:type="dxa"/>
            <w:hideMark/>
          </w:tcPr>
          <w:p w:rsidR="00992771" w:rsidRPr="00992771" w:rsidRDefault="00992771" w:rsidP="00992771">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Strand</w:t>
            </w:r>
          </w:p>
        </w:tc>
        <w:tc>
          <w:tcPr>
            <w:tcW w:w="2258" w:type="dxa"/>
            <w:hideMark/>
          </w:tcPr>
          <w:p w:rsidR="00992771" w:rsidRPr="00992771" w:rsidRDefault="00992771" w:rsidP="00992771">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Sub-strand</w:t>
            </w:r>
          </w:p>
        </w:tc>
        <w:tc>
          <w:tcPr>
            <w:tcW w:w="1788" w:type="dxa"/>
            <w:hideMark/>
          </w:tcPr>
          <w:p w:rsidR="00992771" w:rsidRPr="00992771" w:rsidRDefault="00992771" w:rsidP="00992771">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Lesson Learning Outcomes</w:t>
            </w:r>
          </w:p>
        </w:tc>
        <w:tc>
          <w:tcPr>
            <w:tcW w:w="1834" w:type="dxa"/>
            <w:hideMark/>
          </w:tcPr>
          <w:p w:rsidR="00992771" w:rsidRPr="00992771" w:rsidRDefault="00992771" w:rsidP="00992771">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Learning Experiences</w:t>
            </w:r>
          </w:p>
        </w:tc>
        <w:tc>
          <w:tcPr>
            <w:tcW w:w="1721" w:type="dxa"/>
            <w:hideMark/>
          </w:tcPr>
          <w:p w:rsidR="00992771" w:rsidRPr="00992771" w:rsidRDefault="00992771" w:rsidP="00992771">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Key Inquiry Question(s)</w:t>
            </w:r>
          </w:p>
        </w:tc>
        <w:tc>
          <w:tcPr>
            <w:tcW w:w="1905" w:type="dxa"/>
            <w:hideMark/>
          </w:tcPr>
          <w:p w:rsidR="00992771" w:rsidRPr="00992771" w:rsidRDefault="00992771" w:rsidP="00992771">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Learning Resources</w:t>
            </w:r>
          </w:p>
        </w:tc>
        <w:tc>
          <w:tcPr>
            <w:tcW w:w="1679" w:type="dxa"/>
            <w:hideMark/>
          </w:tcPr>
          <w:p w:rsidR="00992771" w:rsidRPr="00992771" w:rsidRDefault="00992771" w:rsidP="00992771">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Assessment Methods</w:t>
            </w:r>
          </w:p>
        </w:tc>
        <w:tc>
          <w:tcPr>
            <w:tcW w:w="1256" w:type="dxa"/>
            <w:hideMark/>
          </w:tcPr>
          <w:p w:rsidR="00992771" w:rsidRPr="00992771" w:rsidRDefault="00992771" w:rsidP="00992771">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Ref.</w:t>
            </w:r>
          </w:p>
        </w:tc>
      </w:tr>
      <w:tr w:rsidR="00992771" w:rsidRPr="00992771" w:rsidTr="00992771">
        <w:tc>
          <w:tcPr>
            <w:tcW w:w="80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1</w:t>
            </w:r>
          </w:p>
        </w:tc>
        <w:tc>
          <w:tcPr>
            <w:tcW w:w="92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1</w:t>
            </w:r>
          </w:p>
        </w:tc>
        <w:tc>
          <w:tcPr>
            <w:tcW w:w="104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Motor Vehicle Systems</w:t>
            </w:r>
          </w:p>
        </w:tc>
        <w:tc>
          <w:tcPr>
            <w:tcW w:w="2258"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Vehicle Body Joining – Introduction to threaded fasteners</w:t>
            </w:r>
          </w:p>
        </w:tc>
        <w:tc>
          <w:tcPr>
            <w:tcW w:w="1788"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By the end of the lesson, the learner should be able to:</w:t>
            </w:r>
            <w:r w:rsidRPr="00992771">
              <w:rPr>
                <w:rFonts w:ascii="Times New Roman" w:eastAsia="Times New Roman" w:hAnsi="Times New Roman" w:cs="Times New Roman"/>
                <w:sz w:val="24"/>
                <w:szCs w:val="24"/>
              </w:rPr>
              <w:t>• Define threaded fasteners.• Identify threaded fasteners used in vehicle body joining.• Show interest in joining processes.</w:t>
            </w:r>
          </w:p>
        </w:tc>
        <w:tc>
          <w:tcPr>
            <w:tcW w:w="1834"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The learner is guided to:</w:t>
            </w:r>
            <w:r w:rsidRPr="00992771">
              <w:rPr>
                <w:rFonts w:ascii="Times New Roman" w:eastAsia="Times New Roman" w:hAnsi="Times New Roman" w:cs="Times New Roman"/>
                <w:sz w:val="24"/>
                <w:szCs w:val="24"/>
              </w:rPr>
              <w:t>• Visit the locality to identify joining processes used in motor vehicles.• Brainstorm on joining processes used in motor vehicles.• Use online resources to search for information on threaded fasteners.</w:t>
            </w:r>
          </w:p>
        </w:tc>
        <w:tc>
          <w:tcPr>
            <w:tcW w:w="1721"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What are threaded fasteners and how are they used in vehicle bodies?</w:t>
            </w:r>
          </w:p>
        </w:tc>
        <w:tc>
          <w:tcPr>
            <w:tcW w:w="1905"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Digital devices• Fastener samples• Grade 10 Learner's Book• Charts</w:t>
            </w:r>
          </w:p>
        </w:tc>
        <w:tc>
          <w:tcPr>
            <w:tcW w:w="1679"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Oral questions• Written notes</w:t>
            </w:r>
          </w:p>
        </w:tc>
        <w:tc>
          <w:tcPr>
            <w:tcW w:w="1256" w:type="dxa"/>
            <w:hideMark/>
          </w:tcPr>
          <w:p w:rsidR="00992771" w:rsidRPr="00992771" w:rsidRDefault="00992771" w:rsidP="00992771">
            <w:pPr>
              <w:rPr>
                <w:rFonts w:ascii="Times New Roman" w:eastAsia="Times New Roman" w:hAnsi="Times New Roman" w:cs="Times New Roman"/>
                <w:sz w:val="24"/>
                <w:szCs w:val="24"/>
              </w:rPr>
            </w:pPr>
          </w:p>
        </w:tc>
      </w:tr>
      <w:tr w:rsidR="00992771" w:rsidRPr="00992771" w:rsidTr="00992771">
        <w:tc>
          <w:tcPr>
            <w:tcW w:w="80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1</w:t>
            </w:r>
          </w:p>
        </w:tc>
        <w:tc>
          <w:tcPr>
            <w:tcW w:w="92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2</w:t>
            </w:r>
          </w:p>
        </w:tc>
        <w:tc>
          <w:tcPr>
            <w:tcW w:w="104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Motor Vehicle Systems</w:t>
            </w:r>
          </w:p>
        </w:tc>
        <w:tc>
          <w:tcPr>
            <w:tcW w:w="2258"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Vehicle Body Joining – Categories of threaded fasteners (Screws)</w:t>
            </w:r>
          </w:p>
        </w:tc>
        <w:tc>
          <w:tcPr>
            <w:tcW w:w="1788"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By the end of the lesson, the learner should be able to:</w:t>
            </w:r>
            <w:r w:rsidRPr="00992771">
              <w:rPr>
                <w:rFonts w:ascii="Times New Roman" w:eastAsia="Times New Roman" w:hAnsi="Times New Roman" w:cs="Times New Roman"/>
                <w:sz w:val="24"/>
                <w:szCs w:val="24"/>
              </w:rPr>
              <w:t xml:space="preserve">• Identify major categories of screws.• Describe types of screw heads (Phillips, flathead, hex, </w:t>
            </w:r>
            <w:proofErr w:type="spellStart"/>
            <w:r w:rsidRPr="00992771">
              <w:rPr>
                <w:rFonts w:ascii="Times New Roman" w:eastAsia="Times New Roman" w:hAnsi="Times New Roman" w:cs="Times New Roman"/>
                <w:sz w:val="24"/>
                <w:szCs w:val="24"/>
              </w:rPr>
              <w:lastRenderedPageBreak/>
              <w:t>Torx</w:t>
            </w:r>
            <w:proofErr w:type="spellEnd"/>
            <w:r w:rsidRPr="00992771">
              <w:rPr>
                <w:rFonts w:ascii="Times New Roman" w:eastAsia="Times New Roman" w:hAnsi="Times New Roman" w:cs="Times New Roman"/>
                <w:sz w:val="24"/>
                <w:szCs w:val="24"/>
              </w:rPr>
              <w:t>).• Appreciate diversity in fastener design.</w:t>
            </w:r>
          </w:p>
        </w:tc>
        <w:tc>
          <w:tcPr>
            <w:tcW w:w="1834"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lastRenderedPageBreak/>
              <w:t>The learner is guided to:</w:t>
            </w:r>
            <w:r w:rsidRPr="00992771">
              <w:rPr>
                <w:rFonts w:ascii="Times New Roman" w:eastAsia="Times New Roman" w:hAnsi="Times New Roman" w:cs="Times New Roman"/>
                <w:sz w:val="24"/>
                <w:szCs w:val="24"/>
              </w:rPr>
              <w:t xml:space="preserve">• Identify and sketch major categories of screws.• Examine samples of different screw types.• Discuss </w:t>
            </w:r>
            <w:r w:rsidRPr="00992771">
              <w:rPr>
                <w:rFonts w:ascii="Times New Roman" w:eastAsia="Times New Roman" w:hAnsi="Times New Roman" w:cs="Times New Roman"/>
                <w:sz w:val="24"/>
                <w:szCs w:val="24"/>
              </w:rPr>
              <w:lastRenderedPageBreak/>
              <w:t>applications of each screw type.</w:t>
            </w:r>
          </w:p>
        </w:tc>
        <w:tc>
          <w:tcPr>
            <w:tcW w:w="1721"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What are the different types of screws used in vehicle body joining?</w:t>
            </w:r>
          </w:p>
        </w:tc>
        <w:tc>
          <w:tcPr>
            <w:tcW w:w="1905"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Screw samples• Drawing materials• Digital devices• Charts</w:t>
            </w:r>
          </w:p>
        </w:tc>
        <w:tc>
          <w:tcPr>
            <w:tcW w:w="1679"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Sketches• Practical identification</w:t>
            </w:r>
          </w:p>
        </w:tc>
        <w:tc>
          <w:tcPr>
            <w:tcW w:w="1256" w:type="dxa"/>
            <w:hideMark/>
          </w:tcPr>
          <w:p w:rsidR="00992771" w:rsidRPr="00992771" w:rsidRDefault="00992771" w:rsidP="00992771">
            <w:pPr>
              <w:rPr>
                <w:rFonts w:ascii="Times New Roman" w:eastAsia="Times New Roman" w:hAnsi="Times New Roman" w:cs="Times New Roman"/>
                <w:sz w:val="24"/>
                <w:szCs w:val="24"/>
              </w:rPr>
            </w:pPr>
          </w:p>
        </w:tc>
      </w:tr>
      <w:tr w:rsidR="00992771" w:rsidRPr="00992771" w:rsidTr="00992771">
        <w:tc>
          <w:tcPr>
            <w:tcW w:w="80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1</w:t>
            </w:r>
          </w:p>
        </w:tc>
        <w:tc>
          <w:tcPr>
            <w:tcW w:w="92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3</w:t>
            </w:r>
          </w:p>
        </w:tc>
        <w:tc>
          <w:tcPr>
            <w:tcW w:w="104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Motor Vehicle Systems</w:t>
            </w:r>
          </w:p>
        </w:tc>
        <w:tc>
          <w:tcPr>
            <w:tcW w:w="2258"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Vehicle Body Joining – Categories of threaded fasteners (Bolts and nuts)</w:t>
            </w:r>
          </w:p>
        </w:tc>
        <w:tc>
          <w:tcPr>
            <w:tcW w:w="1788"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By the end of the lesson, the learner should be able to:</w:t>
            </w:r>
            <w:r w:rsidRPr="00992771">
              <w:rPr>
                <w:rFonts w:ascii="Times New Roman" w:eastAsia="Times New Roman" w:hAnsi="Times New Roman" w:cs="Times New Roman"/>
                <w:sz w:val="24"/>
                <w:szCs w:val="24"/>
              </w:rPr>
              <w:t>• Identify types of bolts (hex, carriage).• Identify types of nuts (hex, flange, slotted, wing, dome).• Value proper fastener selection.</w:t>
            </w:r>
          </w:p>
        </w:tc>
        <w:tc>
          <w:tcPr>
            <w:tcW w:w="1834"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The learner is guided to:</w:t>
            </w:r>
            <w:r w:rsidRPr="00992771">
              <w:rPr>
                <w:rFonts w:ascii="Times New Roman" w:eastAsia="Times New Roman" w:hAnsi="Times New Roman" w:cs="Times New Roman"/>
                <w:sz w:val="24"/>
                <w:szCs w:val="24"/>
              </w:rPr>
              <w:t>• Identify and sketch bolt types (hex, carriage).• Identify and sketch nut types (hex, flange, slotted, wing, dome).• Discuss applications of different bolt and nut combinations.</w:t>
            </w:r>
          </w:p>
        </w:tc>
        <w:tc>
          <w:tcPr>
            <w:tcW w:w="1721"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What are the different types of bolts and nuts used in vehicles?</w:t>
            </w:r>
          </w:p>
        </w:tc>
        <w:tc>
          <w:tcPr>
            <w:tcW w:w="1905"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Bolt and nut samples• Drawing materials• Digital devices• Grade 10 Learner's Book</w:t>
            </w:r>
          </w:p>
        </w:tc>
        <w:tc>
          <w:tcPr>
            <w:tcW w:w="1679"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Sketches• Written test</w:t>
            </w:r>
          </w:p>
        </w:tc>
        <w:tc>
          <w:tcPr>
            <w:tcW w:w="1256" w:type="dxa"/>
            <w:hideMark/>
          </w:tcPr>
          <w:p w:rsidR="00992771" w:rsidRPr="00992771" w:rsidRDefault="00992771" w:rsidP="00992771">
            <w:pPr>
              <w:rPr>
                <w:rFonts w:ascii="Times New Roman" w:eastAsia="Times New Roman" w:hAnsi="Times New Roman" w:cs="Times New Roman"/>
                <w:sz w:val="24"/>
                <w:szCs w:val="24"/>
              </w:rPr>
            </w:pPr>
          </w:p>
        </w:tc>
      </w:tr>
      <w:tr w:rsidR="00992771" w:rsidRPr="00992771" w:rsidTr="00992771">
        <w:tc>
          <w:tcPr>
            <w:tcW w:w="80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1</w:t>
            </w:r>
          </w:p>
        </w:tc>
        <w:tc>
          <w:tcPr>
            <w:tcW w:w="92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4</w:t>
            </w:r>
          </w:p>
        </w:tc>
        <w:tc>
          <w:tcPr>
            <w:tcW w:w="104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Motor Vehicle Systems</w:t>
            </w:r>
          </w:p>
        </w:tc>
        <w:tc>
          <w:tcPr>
            <w:tcW w:w="2258"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Vehicle Body Joining – Categories of threaded fasteners (Bolts and nuts)</w:t>
            </w:r>
          </w:p>
        </w:tc>
        <w:tc>
          <w:tcPr>
            <w:tcW w:w="1788"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By the end of the lesson, the learner should be able to:</w:t>
            </w:r>
            <w:r w:rsidRPr="00992771">
              <w:rPr>
                <w:rFonts w:ascii="Times New Roman" w:eastAsia="Times New Roman" w:hAnsi="Times New Roman" w:cs="Times New Roman"/>
                <w:sz w:val="24"/>
                <w:szCs w:val="24"/>
              </w:rPr>
              <w:t>• Identify types of bolts (hex, carriage).• Identify types of nuts (hex, flange, slotted, wing, dome).• Value proper fastener selection.</w:t>
            </w:r>
          </w:p>
        </w:tc>
        <w:tc>
          <w:tcPr>
            <w:tcW w:w="1834"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The learner is guided to:</w:t>
            </w:r>
            <w:r w:rsidRPr="00992771">
              <w:rPr>
                <w:rFonts w:ascii="Times New Roman" w:eastAsia="Times New Roman" w:hAnsi="Times New Roman" w:cs="Times New Roman"/>
                <w:sz w:val="24"/>
                <w:szCs w:val="24"/>
              </w:rPr>
              <w:t>• Identify and sketch bolt types (hex, carriage).• Identify and sketch nut types (hex, flange, slotted, wing, dome).• Discuss applications of different bolt and nut combinations.</w:t>
            </w:r>
          </w:p>
        </w:tc>
        <w:tc>
          <w:tcPr>
            <w:tcW w:w="1721"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What are the different types of bolts and nuts used in vehicles?</w:t>
            </w:r>
          </w:p>
        </w:tc>
        <w:tc>
          <w:tcPr>
            <w:tcW w:w="1905"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Bolt and nut samples• Drawing materials• Digital devices• Grade 10 Learner's Book</w:t>
            </w:r>
          </w:p>
        </w:tc>
        <w:tc>
          <w:tcPr>
            <w:tcW w:w="1679"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Sketches• Written test</w:t>
            </w:r>
          </w:p>
        </w:tc>
        <w:tc>
          <w:tcPr>
            <w:tcW w:w="1256" w:type="dxa"/>
            <w:hideMark/>
          </w:tcPr>
          <w:p w:rsidR="00992771" w:rsidRPr="00992771" w:rsidRDefault="00992771" w:rsidP="00992771">
            <w:pPr>
              <w:rPr>
                <w:rFonts w:ascii="Times New Roman" w:eastAsia="Times New Roman" w:hAnsi="Times New Roman" w:cs="Times New Roman"/>
                <w:sz w:val="24"/>
                <w:szCs w:val="24"/>
              </w:rPr>
            </w:pPr>
          </w:p>
        </w:tc>
      </w:tr>
      <w:tr w:rsidR="00992771" w:rsidRPr="00992771" w:rsidTr="00992771">
        <w:tc>
          <w:tcPr>
            <w:tcW w:w="80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1</w:t>
            </w:r>
          </w:p>
        </w:tc>
        <w:tc>
          <w:tcPr>
            <w:tcW w:w="92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5</w:t>
            </w:r>
          </w:p>
        </w:tc>
        <w:tc>
          <w:tcPr>
            <w:tcW w:w="104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Motor Vehicle Systems</w:t>
            </w:r>
          </w:p>
        </w:tc>
        <w:tc>
          <w:tcPr>
            <w:tcW w:w="2258"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Vehicle Body Joining – Sketching and labelling threaded fasteners</w:t>
            </w:r>
          </w:p>
        </w:tc>
        <w:tc>
          <w:tcPr>
            <w:tcW w:w="1788"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By the end of the lesson, the learner should be able to:</w:t>
            </w:r>
            <w:r w:rsidRPr="00992771">
              <w:rPr>
                <w:rFonts w:ascii="Times New Roman" w:eastAsia="Times New Roman" w:hAnsi="Times New Roman" w:cs="Times New Roman"/>
                <w:sz w:val="24"/>
                <w:szCs w:val="24"/>
              </w:rPr>
              <w:t xml:space="preserve">• Sketch a </w:t>
            </w:r>
            <w:r w:rsidRPr="00992771">
              <w:rPr>
                <w:rFonts w:ascii="Times New Roman" w:eastAsia="Times New Roman" w:hAnsi="Times New Roman" w:cs="Times New Roman"/>
                <w:sz w:val="24"/>
                <w:szCs w:val="24"/>
              </w:rPr>
              <w:lastRenderedPageBreak/>
              <w:t>threaded fastener with details.• Label parts of a threaded fastener (diameter, pitch, head, length, thread angle, root, crest).• Appreciate technical drawing of fasteners.</w:t>
            </w:r>
          </w:p>
        </w:tc>
        <w:tc>
          <w:tcPr>
            <w:tcW w:w="1834"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lastRenderedPageBreak/>
              <w:t>The learner is guided to:</w:t>
            </w:r>
            <w:r w:rsidRPr="00992771">
              <w:rPr>
                <w:rFonts w:ascii="Times New Roman" w:eastAsia="Times New Roman" w:hAnsi="Times New Roman" w:cs="Times New Roman"/>
                <w:sz w:val="24"/>
                <w:szCs w:val="24"/>
              </w:rPr>
              <w:t xml:space="preserve">• Sketch a threaded fastener and </w:t>
            </w:r>
            <w:r w:rsidRPr="00992771">
              <w:rPr>
                <w:rFonts w:ascii="Times New Roman" w:eastAsia="Times New Roman" w:hAnsi="Times New Roman" w:cs="Times New Roman"/>
                <w:sz w:val="24"/>
                <w:szCs w:val="24"/>
              </w:rPr>
              <w:lastRenderedPageBreak/>
              <w:t>label parts.• Identify diameter, pitch, head, length, thread angle, root, and crest.• Compare sketches with actual fasteners.</w:t>
            </w:r>
          </w:p>
        </w:tc>
        <w:tc>
          <w:tcPr>
            <w:tcW w:w="1721"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How do we sketch and label the parts of a threaded fastener?</w:t>
            </w:r>
          </w:p>
        </w:tc>
        <w:tc>
          <w:tcPr>
            <w:tcW w:w="1905"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xml:space="preserve">• Drawing materials• Fastener samples• Diagrams• Grade </w:t>
            </w:r>
            <w:r w:rsidRPr="00992771">
              <w:rPr>
                <w:rFonts w:ascii="Times New Roman" w:eastAsia="Times New Roman" w:hAnsi="Times New Roman" w:cs="Times New Roman"/>
                <w:sz w:val="24"/>
                <w:szCs w:val="24"/>
              </w:rPr>
              <w:lastRenderedPageBreak/>
              <w:t>10 Learner's Book</w:t>
            </w:r>
          </w:p>
        </w:tc>
        <w:tc>
          <w:tcPr>
            <w:tcW w:w="1679"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 Labelled sketches• Observation</w:t>
            </w:r>
          </w:p>
        </w:tc>
        <w:tc>
          <w:tcPr>
            <w:tcW w:w="1256" w:type="dxa"/>
            <w:hideMark/>
          </w:tcPr>
          <w:p w:rsidR="00992771" w:rsidRPr="00992771" w:rsidRDefault="00992771" w:rsidP="00992771">
            <w:pPr>
              <w:rPr>
                <w:rFonts w:ascii="Times New Roman" w:eastAsia="Times New Roman" w:hAnsi="Times New Roman" w:cs="Times New Roman"/>
                <w:sz w:val="24"/>
                <w:szCs w:val="24"/>
              </w:rPr>
            </w:pPr>
          </w:p>
        </w:tc>
      </w:tr>
      <w:tr w:rsidR="00992771" w:rsidRPr="00992771" w:rsidTr="00992771">
        <w:tc>
          <w:tcPr>
            <w:tcW w:w="80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2</w:t>
            </w:r>
          </w:p>
        </w:tc>
        <w:tc>
          <w:tcPr>
            <w:tcW w:w="92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1</w:t>
            </w:r>
          </w:p>
        </w:tc>
        <w:tc>
          <w:tcPr>
            <w:tcW w:w="104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Motor Vehicle Systems</w:t>
            </w:r>
          </w:p>
        </w:tc>
        <w:tc>
          <w:tcPr>
            <w:tcW w:w="2258"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 xml:space="preserve">Vehicle Body Joining – Locking devices (Cotter pin, </w:t>
            </w:r>
            <w:proofErr w:type="spellStart"/>
            <w:r w:rsidRPr="00992771">
              <w:rPr>
                <w:rFonts w:ascii="Times New Roman" w:eastAsia="Times New Roman" w:hAnsi="Times New Roman" w:cs="Times New Roman"/>
                <w:b/>
                <w:bCs/>
                <w:sz w:val="24"/>
                <w:szCs w:val="24"/>
              </w:rPr>
              <w:t>circlip</w:t>
            </w:r>
            <w:proofErr w:type="spellEnd"/>
            <w:r w:rsidRPr="00992771">
              <w:rPr>
                <w:rFonts w:ascii="Times New Roman" w:eastAsia="Times New Roman" w:hAnsi="Times New Roman" w:cs="Times New Roman"/>
                <w:b/>
                <w:bCs/>
                <w:sz w:val="24"/>
                <w:szCs w:val="24"/>
              </w:rPr>
              <w:t>, split pin)</w:t>
            </w:r>
          </w:p>
        </w:tc>
        <w:tc>
          <w:tcPr>
            <w:tcW w:w="1788"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By the end of the lesson, the learner should be able to:</w:t>
            </w:r>
            <w:r w:rsidRPr="00992771">
              <w:rPr>
                <w:rFonts w:ascii="Times New Roman" w:eastAsia="Times New Roman" w:hAnsi="Times New Roman" w:cs="Times New Roman"/>
                <w:sz w:val="24"/>
                <w:szCs w:val="24"/>
              </w:rPr>
              <w:t xml:space="preserve">• Identify locking devices used in vehicle bodies.• Sketch locking devices (cotter pin, </w:t>
            </w:r>
            <w:proofErr w:type="spellStart"/>
            <w:r w:rsidRPr="00992771">
              <w:rPr>
                <w:rFonts w:ascii="Times New Roman" w:eastAsia="Times New Roman" w:hAnsi="Times New Roman" w:cs="Times New Roman"/>
                <w:sz w:val="24"/>
                <w:szCs w:val="24"/>
              </w:rPr>
              <w:t>circlip</w:t>
            </w:r>
            <w:proofErr w:type="spellEnd"/>
            <w:r w:rsidRPr="00992771">
              <w:rPr>
                <w:rFonts w:ascii="Times New Roman" w:eastAsia="Times New Roman" w:hAnsi="Times New Roman" w:cs="Times New Roman"/>
                <w:sz w:val="24"/>
                <w:szCs w:val="24"/>
              </w:rPr>
              <w:t>, split pin).• Value security provided by locking devices.</w:t>
            </w:r>
          </w:p>
        </w:tc>
        <w:tc>
          <w:tcPr>
            <w:tcW w:w="1834"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The learner is guided to:</w:t>
            </w:r>
            <w:r w:rsidRPr="00992771">
              <w:rPr>
                <w:rFonts w:ascii="Times New Roman" w:eastAsia="Times New Roman" w:hAnsi="Times New Roman" w:cs="Times New Roman"/>
                <w:sz w:val="24"/>
                <w:szCs w:val="24"/>
              </w:rPr>
              <w:t>• Use online and print media to search for information on locking devices.• Identify locking devices in the locality and sketch them.• Discuss applications of each locking device.</w:t>
            </w:r>
          </w:p>
        </w:tc>
        <w:tc>
          <w:tcPr>
            <w:tcW w:w="1721"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What locking devices are used in vehicle bodies and how do they work?</w:t>
            </w:r>
          </w:p>
        </w:tc>
        <w:tc>
          <w:tcPr>
            <w:tcW w:w="1905"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Locking device samples• Drawing materials• Digital devices• Charts</w:t>
            </w:r>
          </w:p>
        </w:tc>
        <w:tc>
          <w:tcPr>
            <w:tcW w:w="1679"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Sketches• Oral questions</w:t>
            </w:r>
          </w:p>
        </w:tc>
        <w:tc>
          <w:tcPr>
            <w:tcW w:w="1256" w:type="dxa"/>
            <w:hideMark/>
          </w:tcPr>
          <w:p w:rsidR="00992771" w:rsidRPr="00992771" w:rsidRDefault="00992771" w:rsidP="00992771">
            <w:pPr>
              <w:rPr>
                <w:rFonts w:ascii="Times New Roman" w:eastAsia="Times New Roman" w:hAnsi="Times New Roman" w:cs="Times New Roman"/>
                <w:sz w:val="24"/>
                <w:szCs w:val="24"/>
              </w:rPr>
            </w:pPr>
          </w:p>
        </w:tc>
      </w:tr>
      <w:tr w:rsidR="00992771" w:rsidRPr="00992771" w:rsidTr="00992771">
        <w:tc>
          <w:tcPr>
            <w:tcW w:w="80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2</w:t>
            </w:r>
          </w:p>
        </w:tc>
        <w:tc>
          <w:tcPr>
            <w:tcW w:w="92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2</w:t>
            </w:r>
          </w:p>
        </w:tc>
        <w:tc>
          <w:tcPr>
            <w:tcW w:w="104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Motor Vehicle Systems</w:t>
            </w:r>
          </w:p>
        </w:tc>
        <w:tc>
          <w:tcPr>
            <w:tcW w:w="2258"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Vehicle Body Joining – Types of rivets and riveting process</w:t>
            </w:r>
          </w:p>
        </w:tc>
        <w:tc>
          <w:tcPr>
            <w:tcW w:w="1788"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By the end of the lesson, the learner should be able to:</w:t>
            </w:r>
            <w:r w:rsidRPr="00992771">
              <w:rPr>
                <w:rFonts w:ascii="Times New Roman" w:eastAsia="Times New Roman" w:hAnsi="Times New Roman" w:cs="Times New Roman"/>
                <w:sz w:val="24"/>
                <w:szCs w:val="24"/>
              </w:rPr>
              <w:t xml:space="preserve">• Identify types of rivets.• Describe the </w:t>
            </w:r>
            <w:r w:rsidRPr="00992771">
              <w:rPr>
                <w:rFonts w:ascii="Times New Roman" w:eastAsia="Times New Roman" w:hAnsi="Times New Roman" w:cs="Times New Roman"/>
                <w:sz w:val="24"/>
                <w:szCs w:val="24"/>
              </w:rPr>
              <w:lastRenderedPageBreak/>
              <w:t>riveting process.• Appreciate riveting in body construction.</w:t>
            </w:r>
          </w:p>
        </w:tc>
        <w:tc>
          <w:tcPr>
            <w:tcW w:w="1834"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lastRenderedPageBreak/>
              <w:t>The learner is guided to:</w:t>
            </w:r>
            <w:r w:rsidRPr="00992771">
              <w:rPr>
                <w:rFonts w:ascii="Times New Roman" w:eastAsia="Times New Roman" w:hAnsi="Times New Roman" w:cs="Times New Roman"/>
                <w:sz w:val="24"/>
                <w:szCs w:val="24"/>
              </w:rPr>
              <w:t xml:space="preserve">• Use online and print media to search for information on types of rivets, riveting </w:t>
            </w:r>
            <w:r w:rsidRPr="00992771">
              <w:rPr>
                <w:rFonts w:ascii="Times New Roman" w:eastAsia="Times New Roman" w:hAnsi="Times New Roman" w:cs="Times New Roman"/>
                <w:sz w:val="24"/>
                <w:szCs w:val="24"/>
              </w:rPr>
              <w:lastRenderedPageBreak/>
              <w:t>process and riveting tools.• Examine rivet samples and riveting tools.• Discuss application of riveting in motor vehicle body.</w:t>
            </w:r>
          </w:p>
        </w:tc>
        <w:tc>
          <w:tcPr>
            <w:tcW w:w="1721"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What are the types of rivets and how is riveting performed?</w:t>
            </w:r>
          </w:p>
        </w:tc>
        <w:tc>
          <w:tcPr>
            <w:tcW w:w="1905"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Rivet samples• Riveting tools• Digital devices• Videos</w:t>
            </w:r>
          </w:p>
        </w:tc>
        <w:tc>
          <w:tcPr>
            <w:tcW w:w="1679"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Practical demonstration• Written assignment</w:t>
            </w:r>
          </w:p>
        </w:tc>
        <w:tc>
          <w:tcPr>
            <w:tcW w:w="1256" w:type="dxa"/>
            <w:hideMark/>
          </w:tcPr>
          <w:p w:rsidR="00992771" w:rsidRPr="00992771" w:rsidRDefault="00992771" w:rsidP="00992771">
            <w:pPr>
              <w:rPr>
                <w:rFonts w:ascii="Times New Roman" w:eastAsia="Times New Roman" w:hAnsi="Times New Roman" w:cs="Times New Roman"/>
                <w:sz w:val="24"/>
                <w:szCs w:val="24"/>
              </w:rPr>
            </w:pPr>
          </w:p>
        </w:tc>
      </w:tr>
      <w:tr w:rsidR="00992771" w:rsidRPr="00992771" w:rsidTr="00992771">
        <w:tc>
          <w:tcPr>
            <w:tcW w:w="80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2</w:t>
            </w:r>
          </w:p>
        </w:tc>
        <w:tc>
          <w:tcPr>
            <w:tcW w:w="92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3</w:t>
            </w:r>
          </w:p>
        </w:tc>
        <w:tc>
          <w:tcPr>
            <w:tcW w:w="104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Motor Vehicle Systems</w:t>
            </w:r>
          </w:p>
        </w:tc>
        <w:tc>
          <w:tcPr>
            <w:tcW w:w="2258"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Vehicle Body Joining – Joining using adhesive</w:t>
            </w:r>
          </w:p>
        </w:tc>
        <w:tc>
          <w:tcPr>
            <w:tcW w:w="1788"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By the end of the lesson, the learner should be able to:</w:t>
            </w:r>
            <w:r w:rsidRPr="00992771">
              <w:rPr>
                <w:rFonts w:ascii="Times New Roman" w:eastAsia="Times New Roman" w:hAnsi="Times New Roman" w:cs="Times New Roman"/>
                <w:sz w:val="24"/>
                <w:szCs w:val="24"/>
              </w:rPr>
              <w:t>• Define terms used in adhesives (adhesive, bond, cohesion).• Describe joining process using adhesive.• Value adhesive bonding in modern vehicles.</w:t>
            </w:r>
          </w:p>
        </w:tc>
        <w:tc>
          <w:tcPr>
            <w:tcW w:w="1834"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The learner is guided to:</w:t>
            </w:r>
            <w:r w:rsidRPr="00992771">
              <w:rPr>
                <w:rFonts w:ascii="Times New Roman" w:eastAsia="Times New Roman" w:hAnsi="Times New Roman" w:cs="Times New Roman"/>
                <w:sz w:val="24"/>
                <w:szCs w:val="24"/>
              </w:rPr>
              <w:t>• Use online resources to search for information on terms used in adhesives.• Carry out given joining process on motor vehicle body parts using adhesive.• Discuss advantages of adhesive joining.</w:t>
            </w:r>
          </w:p>
        </w:tc>
        <w:tc>
          <w:tcPr>
            <w:tcW w:w="1721"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How is adhesive used to join vehicle body parts?</w:t>
            </w:r>
          </w:p>
        </w:tc>
        <w:tc>
          <w:tcPr>
            <w:tcW w:w="1905"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Adhesive samples• Body part samples• Digital devices• Videos</w:t>
            </w:r>
          </w:p>
        </w:tc>
        <w:tc>
          <w:tcPr>
            <w:tcW w:w="1679"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Practical demonstration• Oral questions</w:t>
            </w:r>
          </w:p>
        </w:tc>
        <w:tc>
          <w:tcPr>
            <w:tcW w:w="1256" w:type="dxa"/>
            <w:hideMark/>
          </w:tcPr>
          <w:p w:rsidR="00992771" w:rsidRPr="00992771" w:rsidRDefault="00992771" w:rsidP="00992771">
            <w:pPr>
              <w:rPr>
                <w:rFonts w:ascii="Times New Roman" w:eastAsia="Times New Roman" w:hAnsi="Times New Roman" w:cs="Times New Roman"/>
                <w:sz w:val="24"/>
                <w:szCs w:val="24"/>
              </w:rPr>
            </w:pPr>
          </w:p>
        </w:tc>
      </w:tr>
      <w:tr w:rsidR="00992771" w:rsidRPr="00992771" w:rsidTr="00992771">
        <w:tc>
          <w:tcPr>
            <w:tcW w:w="80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2</w:t>
            </w:r>
          </w:p>
        </w:tc>
        <w:tc>
          <w:tcPr>
            <w:tcW w:w="92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4</w:t>
            </w:r>
          </w:p>
        </w:tc>
        <w:tc>
          <w:tcPr>
            <w:tcW w:w="104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Motor Vehicle Systems</w:t>
            </w:r>
          </w:p>
        </w:tc>
        <w:tc>
          <w:tcPr>
            <w:tcW w:w="2258"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Vehicle Body Joining – Practical joining processes and field visit</w:t>
            </w:r>
          </w:p>
        </w:tc>
        <w:tc>
          <w:tcPr>
            <w:tcW w:w="1788"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By the end of the lesson, the learner should be able to:</w:t>
            </w:r>
            <w:r w:rsidRPr="00992771">
              <w:rPr>
                <w:rFonts w:ascii="Times New Roman" w:eastAsia="Times New Roman" w:hAnsi="Times New Roman" w:cs="Times New Roman"/>
                <w:sz w:val="24"/>
                <w:szCs w:val="24"/>
              </w:rPr>
              <w:t xml:space="preserve">• Apply joining process skills in practical activities.• Observe joining processes in </w:t>
            </w:r>
            <w:r w:rsidRPr="00992771">
              <w:rPr>
                <w:rFonts w:ascii="Times New Roman" w:eastAsia="Times New Roman" w:hAnsi="Times New Roman" w:cs="Times New Roman"/>
                <w:sz w:val="24"/>
                <w:szCs w:val="24"/>
              </w:rPr>
              <w:lastRenderedPageBreak/>
              <w:t>actual garages.• Appreciate the role of joining processes in vehicle body.</w:t>
            </w:r>
          </w:p>
        </w:tc>
        <w:tc>
          <w:tcPr>
            <w:tcW w:w="1834"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lastRenderedPageBreak/>
              <w:t>The learner is guided to:</w:t>
            </w:r>
            <w:r w:rsidRPr="00992771">
              <w:rPr>
                <w:rFonts w:ascii="Times New Roman" w:eastAsia="Times New Roman" w:hAnsi="Times New Roman" w:cs="Times New Roman"/>
                <w:sz w:val="24"/>
                <w:szCs w:val="24"/>
              </w:rPr>
              <w:t xml:space="preserve">• Participate in performing basic vehicle body joining processes.• Visit workplaces within the locality.• </w:t>
            </w:r>
            <w:r w:rsidRPr="00992771">
              <w:rPr>
                <w:rFonts w:ascii="Times New Roman" w:eastAsia="Times New Roman" w:hAnsi="Times New Roman" w:cs="Times New Roman"/>
                <w:sz w:val="24"/>
                <w:szCs w:val="24"/>
              </w:rPr>
              <w:lastRenderedPageBreak/>
              <w:t>Appreciate the role of joining processes in a motor vehicle body.</w:t>
            </w:r>
          </w:p>
        </w:tc>
        <w:tc>
          <w:tcPr>
            <w:tcW w:w="1721"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How are joining processes applied in actual vehicle body work?</w:t>
            </w:r>
          </w:p>
        </w:tc>
        <w:tc>
          <w:tcPr>
            <w:tcW w:w="1905"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Joining materials• Tools• Garage visit• Notebooks</w:t>
            </w:r>
          </w:p>
        </w:tc>
        <w:tc>
          <w:tcPr>
            <w:tcW w:w="1679"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Practical assessment• Field report</w:t>
            </w:r>
          </w:p>
        </w:tc>
        <w:tc>
          <w:tcPr>
            <w:tcW w:w="1256" w:type="dxa"/>
            <w:hideMark/>
          </w:tcPr>
          <w:p w:rsidR="00992771" w:rsidRPr="00992771" w:rsidRDefault="00992771" w:rsidP="00992771">
            <w:pPr>
              <w:rPr>
                <w:rFonts w:ascii="Times New Roman" w:eastAsia="Times New Roman" w:hAnsi="Times New Roman" w:cs="Times New Roman"/>
                <w:sz w:val="24"/>
                <w:szCs w:val="24"/>
              </w:rPr>
            </w:pPr>
          </w:p>
        </w:tc>
      </w:tr>
      <w:tr w:rsidR="00992771" w:rsidRPr="00992771" w:rsidTr="00992771">
        <w:tc>
          <w:tcPr>
            <w:tcW w:w="80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2</w:t>
            </w:r>
          </w:p>
        </w:tc>
        <w:tc>
          <w:tcPr>
            <w:tcW w:w="92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5</w:t>
            </w:r>
          </w:p>
        </w:tc>
        <w:tc>
          <w:tcPr>
            <w:tcW w:w="1043"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Engines</w:t>
            </w:r>
          </w:p>
        </w:tc>
        <w:tc>
          <w:tcPr>
            <w:tcW w:w="2258"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Introduction to Engines – Definition and purpose of an engine</w:t>
            </w:r>
          </w:p>
        </w:tc>
        <w:tc>
          <w:tcPr>
            <w:tcW w:w="1788"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By the end of the lesson, the learner should be able to:</w:t>
            </w:r>
            <w:r w:rsidRPr="00992771">
              <w:rPr>
                <w:rFonts w:ascii="Times New Roman" w:eastAsia="Times New Roman" w:hAnsi="Times New Roman" w:cs="Times New Roman"/>
                <w:sz w:val="24"/>
                <w:szCs w:val="24"/>
              </w:rPr>
              <w:t>• Define an engine.• Explain the purpose of engines in motor vehicles.• Show interest in engine technology.</w:t>
            </w:r>
          </w:p>
        </w:tc>
        <w:tc>
          <w:tcPr>
            <w:tcW w:w="1834"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The learner is guided to:</w:t>
            </w:r>
            <w:r w:rsidRPr="00992771">
              <w:rPr>
                <w:rFonts w:ascii="Times New Roman" w:eastAsia="Times New Roman" w:hAnsi="Times New Roman" w:cs="Times New Roman"/>
                <w:sz w:val="24"/>
                <w:szCs w:val="24"/>
              </w:rPr>
              <w:t>• Use online and print resources to search for the definition of an engine.• Brainstorm on the purpose of engines.• Watch video clips on how engines work.</w:t>
            </w:r>
          </w:p>
        </w:tc>
        <w:tc>
          <w:tcPr>
            <w:tcW w:w="1721"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What is an engine and what is its purpose in a motor vehicle?</w:t>
            </w:r>
          </w:p>
        </w:tc>
        <w:tc>
          <w:tcPr>
            <w:tcW w:w="1905"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Digital devices• Pictures• Videos• Grade 10 Learner's Book• Charts</w:t>
            </w:r>
          </w:p>
        </w:tc>
        <w:tc>
          <w:tcPr>
            <w:tcW w:w="1679" w:type="dxa"/>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Oral questions• Written notes</w:t>
            </w:r>
          </w:p>
        </w:tc>
        <w:tc>
          <w:tcPr>
            <w:tcW w:w="1256" w:type="dxa"/>
            <w:hideMark/>
          </w:tcPr>
          <w:p w:rsidR="00992771" w:rsidRPr="00992771" w:rsidRDefault="00992771" w:rsidP="00992771">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992771">
            <w:pPr>
              <w:jc w:val="center"/>
              <w:rPr>
                <w:rFonts w:ascii="Times New Roman" w:eastAsia="Times New Roman" w:hAnsi="Times New Roman" w:cs="Times New Roman"/>
                <w:b/>
                <w:bCs/>
                <w:sz w:val="24"/>
                <w:szCs w:val="24"/>
              </w:rPr>
            </w:pPr>
            <w:proofErr w:type="spellStart"/>
            <w:r w:rsidRPr="00992771">
              <w:rPr>
                <w:rFonts w:ascii="Times New Roman" w:eastAsia="Times New Roman" w:hAnsi="Times New Roman" w:cs="Times New Roman"/>
                <w:b/>
                <w:bCs/>
                <w:sz w:val="24"/>
                <w:szCs w:val="24"/>
              </w:rPr>
              <w:t>Wk</w:t>
            </w:r>
            <w:proofErr w:type="spellEnd"/>
          </w:p>
        </w:tc>
        <w:tc>
          <w:tcPr>
            <w:tcW w:w="0" w:type="auto"/>
            <w:hideMark/>
          </w:tcPr>
          <w:p w:rsidR="00992771" w:rsidRPr="00992771" w:rsidRDefault="00992771" w:rsidP="00992771">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LSN</w:t>
            </w:r>
          </w:p>
        </w:tc>
        <w:tc>
          <w:tcPr>
            <w:tcW w:w="0" w:type="auto"/>
            <w:hideMark/>
          </w:tcPr>
          <w:p w:rsidR="00992771" w:rsidRPr="00992771" w:rsidRDefault="00992771" w:rsidP="00992771">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Strand</w:t>
            </w:r>
          </w:p>
        </w:tc>
        <w:tc>
          <w:tcPr>
            <w:tcW w:w="0" w:type="auto"/>
            <w:hideMark/>
          </w:tcPr>
          <w:p w:rsidR="00992771" w:rsidRPr="00992771" w:rsidRDefault="00992771" w:rsidP="00992771">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Sub-strand</w:t>
            </w:r>
          </w:p>
        </w:tc>
        <w:tc>
          <w:tcPr>
            <w:tcW w:w="0" w:type="auto"/>
            <w:hideMark/>
          </w:tcPr>
          <w:p w:rsidR="00992771" w:rsidRPr="00992771" w:rsidRDefault="00992771" w:rsidP="00992771">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Lesson Learning Outcomes</w:t>
            </w:r>
          </w:p>
        </w:tc>
        <w:tc>
          <w:tcPr>
            <w:tcW w:w="0" w:type="auto"/>
            <w:hideMark/>
          </w:tcPr>
          <w:p w:rsidR="00992771" w:rsidRPr="00992771" w:rsidRDefault="00992771" w:rsidP="00992771">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Learning Experiences</w:t>
            </w:r>
          </w:p>
        </w:tc>
        <w:tc>
          <w:tcPr>
            <w:tcW w:w="0" w:type="auto"/>
            <w:hideMark/>
          </w:tcPr>
          <w:p w:rsidR="00992771" w:rsidRPr="00992771" w:rsidRDefault="00992771" w:rsidP="00992771">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Key Inquiry Question(s)</w:t>
            </w:r>
          </w:p>
        </w:tc>
        <w:tc>
          <w:tcPr>
            <w:tcW w:w="0" w:type="auto"/>
            <w:hideMark/>
          </w:tcPr>
          <w:p w:rsidR="00992771" w:rsidRPr="00992771" w:rsidRDefault="00992771" w:rsidP="00992771">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Learning Resources</w:t>
            </w:r>
          </w:p>
        </w:tc>
        <w:tc>
          <w:tcPr>
            <w:tcW w:w="0" w:type="auto"/>
            <w:hideMark/>
          </w:tcPr>
          <w:p w:rsidR="00992771" w:rsidRPr="00992771" w:rsidRDefault="00992771" w:rsidP="00992771">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Assessment Methods</w:t>
            </w:r>
          </w:p>
        </w:tc>
        <w:tc>
          <w:tcPr>
            <w:tcW w:w="0" w:type="auto"/>
            <w:hideMark/>
          </w:tcPr>
          <w:p w:rsidR="00992771" w:rsidRPr="00992771" w:rsidRDefault="00992771" w:rsidP="00992771">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Ref.</w:t>
            </w:r>
          </w:p>
        </w:tc>
      </w:tr>
      <w:tr w:rsidR="00992771" w:rsidRPr="00992771" w:rsidTr="00992771">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3</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1</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Engines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Introduction to Engines – Engine terminologies (Stroke, bore, piston)Introduction to Engines – Engine terminologies (Compression ratio, TDC, BDC)</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By the end of the lesson, the learner should be able to:</w:t>
            </w:r>
            <w:r w:rsidRPr="00992771">
              <w:rPr>
                <w:rFonts w:ascii="Times New Roman" w:eastAsia="Times New Roman" w:hAnsi="Times New Roman" w:cs="Times New Roman"/>
                <w:sz w:val="24"/>
                <w:szCs w:val="24"/>
              </w:rPr>
              <w:t>• Define stroke, bore, and piston.• Explain the relationship between stroke and bore.• Appreciate technical terminology in engines.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The learner is guided to:</w:t>
            </w:r>
            <w:r w:rsidRPr="00992771">
              <w:rPr>
                <w:rFonts w:ascii="Times New Roman" w:eastAsia="Times New Roman" w:hAnsi="Times New Roman" w:cs="Times New Roman"/>
                <w:sz w:val="24"/>
                <w:szCs w:val="24"/>
              </w:rPr>
              <w:t>• Use online and print resources to search for engine terminologies.• Identify stroke, bore, and piston on engine diagrams.• Discuss how these terms relate to engine operation.</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What do the terms stroke, bore, and piston mean in engine technology?</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Digital devices• Diagrams• Engine models• Grade 10 Learner's Book</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Oral questions• Written test</w:t>
            </w:r>
          </w:p>
        </w:tc>
        <w:tc>
          <w:tcPr>
            <w:tcW w:w="0" w:type="auto"/>
            <w:hideMark/>
          </w:tcPr>
          <w:p w:rsidR="00992771" w:rsidRPr="00992771" w:rsidRDefault="00992771" w:rsidP="00992771">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3</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2</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Engines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Introduction to Engines – Engine capacity calculation (Part 1)</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By the end of the lesson, the learner should be able to:</w:t>
            </w:r>
            <w:r w:rsidRPr="00992771">
              <w:rPr>
                <w:rFonts w:ascii="Times New Roman" w:eastAsia="Times New Roman" w:hAnsi="Times New Roman" w:cs="Times New Roman"/>
                <w:sz w:val="24"/>
                <w:szCs w:val="24"/>
              </w:rPr>
              <w:t>• Explain the concept of engine capacity.• State the formula for calculating engine capacity.• Appreciate the importance of engine capacity.</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The learner is guided to:</w:t>
            </w:r>
            <w:r w:rsidRPr="00992771">
              <w:rPr>
                <w:rFonts w:ascii="Times New Roman" w:eastAsia="Times New Roman" w:hAnsi="Times New Roman" w:cs="Times New Roman"/>
                <w:sz w:val="24"/>
                <w:szCs w:val="24"/>
              </w:rPr>
              <w:t>• Research the concept of engine capacity (displacement).• Learn the formula for calculating engine capacity.• Discuss factors affecting engine capacity.</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What is engine capacity and how is it calculated?</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Digital devices• Calculators• Grade 10 Learner's Book• Charts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Oral questions• Written notes</w:t>
            </w:r>
          </w:p>
        </w:tc>
        <w:tc>
          <w:tcPr>
            <w:tcW w:w="0" w:type="auto"/>
            <w:hideMark/>
          </w:tcPr>
          <w:p w:rsidR="00992771" w:rsidRPr="00992771" w:rsidRDefault="00992771" w:rsidP="00992771">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3</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3</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Engines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Introduction to Engines – Engine capacity calculation (Part 2)Classification of Engines – Introduction to engine classification</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By the end of the lesson, the learner should be able to:</w:t>
            </w:r>
            <w:r w:rsidRPr="00992771">
              <w:rPr>
                <w:rFonts w:ascii="Times New Roman" w:eastAsia="Times New Roman" w:hAnsi="Times New Roman" w:cs="Times New Roman"/>
                <w:sz w:val="24"/>
                <w:szCs w:val="24"/>
              </w:rPr>
              <w:t>• Calculate the capacity of an engine.• Solve problems involving engine capacity.• Value mathematical skills in power mechanics.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The learner is guided to:</w:t>
            </w:r>
            <w:r w:rsidRPr="00992771">
              <w:rPr>
                <w:rFonts w:ascii="Times New Roman" w:eastAsia="Times New Roman" w:hAnsi="Times New Roman" w:cs="Times New Roman"/>
                <w:sz w:val="24"/>
                <w:szCs w:val="24"/>
              </w:rPr>
              <w:t>• Practice calculating engine capacity using given data.• Solve various problems on engine capacity.• Develop charts on engine definition and terminologies.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How do we calculate engine capacity using given measurements?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Calculators• Measuring tools• Grade 10 Learner's Book• Worksheets• Digital devices• Charts• Pictures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Written test• Problem solving</w:t>
            </w:r>
          </w:p>
        </w:tc>
        <w:tc>
          <w:tcPr>
            <w:tcW w:w="0" w:type="auto"/>
            <w:hideMark/>
          </w:tcPr>
          <w:p w:rsidR="00992771" w:rsidRPr="00992771" w:rsidRDefault="00992771" w:rsidP="00992771">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3</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4</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Engines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 xml:space="preserve">Classification of Engines – Classification by ignition type and fuel </w:t>
            </w:r>
            <w:proofErr w:type="spellStart"/>
            <w:r w:rsidRPr="00992771">
              <w:rPr>
                <w:rFonts w:ascii="Times New Roman" w:eastAsia="Times New Roman" w:hAnsi="Times New Roman" w:cs="Times New Roman"/>
                <w:b/>
                <w:bCs/>
                <w:sz w:val="24"/>
                <w:szCs w:val="24"/>
              </w:rPr>
              <w:t>usedClassification</w:t>
            </w:r>
            <w:proofErr w:type="spellEnd"/>
            <w:r w:rsidRPr="00992771">
              <w:rPr>
                <w:rFonts w:ascii="Times New Roman" w:eastAsia="Times New Roman" w:hAnsi="Times New Roman" w:cs="Times New Roman"/>
                <w:b/>
                <w:bCs/>
                <w:sz w:val="24"/>
                <w:szCs w:val="24"/>
              </w:rPr>
              <w:t xml:space="preserve"> of Engines – </w:t>
            </w:r>
            <w:r w:rsidRPr="00992771">
              <w:rPr>
                <w:rFonts w:ascii="Times New Roman" w:eastAsia="Times New Roman" w:hAnsi="Times New Roman" w:cs="Times New Roman"/>
                <w:b/>
                <w:bCs/>
                <w:sz w:val="24"/>
                <w:szCs w:val="24"/>
              </w:rPr>
              <w:lastRenderedPageBreak/>
              <w:t>Classification by cooling and lubrication method</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lastRenderedPageBreak/>
              <w:t>By the end of the lesson, the learner should be able to:</w:t>
            </w:r>
            <w:r w:rsidRPr="00992771">
              <w:rPr>
                <w:rFonts w:ascii="Times New Roman" w:eastAsia="Times New Roman" w:hAnsi="Times New Roman" w:cs="Times New Roman"/>
                <w:sz w:val="24"/>
                <w:szCs w:val="24"/>
              </w:rPr>
              <w:t xml:space="preserve">• Classify engines by ignition type </w:t>
            </w:r>
            <w:r w:rsidRPr="00992771">
              <w:rPr>
                <w:rFonts w:ascii="Times New Roman" w:eastAsia="Times New Roman" w:hAnsi="Times New Roman" w:cs="Times New Roman"/>
                <w:sz w:val="24"/>
                <w:szCs w:val="24"/>
              </w:rPr>
              <w:lastRenderedPageBreak/>
              <w:t>(spark ignition, compression ignition).• Classify engines by fuel used (petrol, diesel, gas).• Appreciate different ignition systems.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lastRenderedPageBreak/>
              <w:t>The learner is guided to:</w:t>
            </w:r>
            <w:r w:rsidRPr="00992771">
              <w:rPr>
                <w:rFonts w:ascii="Times New Roman" w:eastAsia="Times New Roman" w:hAnsi="Times New Roman" w:cs="Times New Roman"/>
                <w:sz w:val="24"/>
                <w:szCs w:val="24"/>
              </w:rPr>
              <w:t xml:space="preserve">• Research classification by ignition type.• Discuss classification by </w:t>
            </w:r>
            <w:r w:rsidRPr="00992771">
              <w:rPr>
                <w:rFonts w:ascii="Times New Roman" w:eastAsia="Times New Roman" w:hAnsi="Times New Roman" w:cs="Times New Roman"/>
                <w:sz w:val="24"/>
                <w:szCs w:val="24"/>
              </w:rPr>
              <w:lastRenderedPageBreak/>
              <w:t>fuel type.• Compare petrol and diesel engines.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How are engines classified by ignition type and fuel used?</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Digital devices• Diagrams• Grade 10 Learner's Book• Videos• Pictures• Grade 10 Learner's Book</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Written test• Oral questions</w:t>
            </w:r>
          </w:p>
        </w:tc>
        <w:tc>
          <w:tcPr>
            <w:tcW w:w="0" w:type="auto"/>
            <w:hideMark/>
          </w:tcPr>
          <w:p w:rsidR="00992771" w:rsidRPr="00992771" w:rsidRDefault="00992771" w:rsidP="00992771">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3</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5</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Engines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Classification of Engines – Classification by valve arrangement</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By the end of the lesson, the learner should be able to:</w:t>
            </w:r>
            <w:r w:rsidRPr="00992771">
              <w:rPr>
                <w:rFonts w:ascii="Times New Roman" w:eastAsia="Times New Roman" w:hAnsi="Times New Roman" w:cs="Times New Roman"/>
                <w:sz w:val="24"/>
                <w:szCs w:val="24"/>
              </w:rPr>
              <w:t>• Classify engines by valve arrangement.• Describe different valve configurations (overhead valve, side valve, overhead camshaft).• Appreciate valve arrangement in engine design.</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The learner is guided to:</w:t>
            </w:r>
            <w:r w:rsidRPr="00992771">
              <w:rPr>
                <w:rFonts w:ascii="Times New Roman" w:eastAsia="Times New Roman" w:hAnsi="Times New Roman" w:cs="Times New Roman"/>
                <w:sz w:val="24"/>
                <w:szCs w:val="24"/>
              </w:rPr>
              <w:t>• Research classification by valve arrangement.• Study diagrams of different valve configurations.• Discuss advantages of each valve arrangement.</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How are engines classified by valve arrangement?</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Digital devices• Diagrams• Engine models• Grade 10 Learner's Book</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Oral questions• Written test</w:t>
            </w:r>
          </w:p>
        </w:tc>
        <w:tc>
          <w:tcPr>
            <w:tcW w:w="0" w:type="auto"/>
            <w:hideMark/>
          </w:tcPr>
          <w:p w:rsidR="00992771" w:rsidRPr="00992771" w:rsidRDefault="00992771" w:rsidP="00992771">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4</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1</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Engines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Classification of Engines – Classification by piston movement</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By the end of the lesson, the learner should be able to:</w:t>
            </w:r>
            <w:r w:rsidRPr="00992771">
              <w:rPr>
                <w:rFonts w:ascii="Times New Roman" w:eastAsia="Times New Roman" w:hAnsi="Times New Roman" w:cs="Times New Roman"/>
                <w:sz w:val="24"/>
                <w:szCs w:val="24"/>
              </w:rPr>
              <w:t xml:space="preserve">• Classify engines by piston </w:t>
            </w:r>
            <w:r w:rsidRPr="00992771">
              <w:rPr>
                <w:rFonts w:ascii="Times New Roman" w:eastAsia="Times New Roman" w:hAnsi="Times New Roman" w:cs="Times New Roman"/>
                <w:sz w:val="24"/>
                <w:szCs w:val="24"/>
              </w:rPr>
              <w:lastRenderedPageBreak/>
              <w:t>movement (reciprocating, rotary).• Explain different piston motion types.• Value innovation in engine design.</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lastRenderedPageBreak/>
              <w:t>The learner is guided to:</w:t>
            </w:r>
            <w:r w:rsidRPr="00992771">
              <w:rPr>
                <w:rFonts w:ascii="Times New Roman" w:eastAsia="Times New Roman" w:hAnsi="Times New Roman" w:cs="Times New Roman"/>
                <w:sz w:val="24"/>
                <w:szCs w:val="24"/>
              </w:rPr>
              <w:t xml:space="preserve">• Research classification by piston movement.• Compare </w:t>
            </w:r>
            <w:r w:rsidRPr="00992771">
              <w:rPr>
                <w:rFonts w:ascii="Times New Roman" w:eastAsia="Times New Roman" w:hAnsi="Times New Roman" w:cs="Times New Roman"/>
                <w:sz w:val="24"/>
                <w:szCs w:val="24"/>
              </w:rPr>
              <w:lastRenderedPageBreak/>
              <w:t>reciprocating and rotary engines.• Watch videos on different engine types.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How are engines classified by piston movement?</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Digital devices• Videos• Diagrams• Grade 10 Learner's Book</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Written assignment• Oral questions</w:t>
            </w:r>
          </w:p>
        </w:tc>
        <w:tc>
          <w:tcPr>
            <w:tcW w:w="0" w:type="auto"/>
            <w:hideMark/>
          </w:tcPr>
          <w:p w:rsidR="00992771" w:rsidRPr="00992771" w:rsidRDefault="00992771" w:rsidP="00992771">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4</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2</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Engines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 xml:space="preserve">Classification of Engines – </w:t>
            </w:r>
            <w:proofErr w:type="spellStart"/>
            <w:r w:rsidRPr="00992771">
              <w:rPr>
                <w:rFonts w:ascii="Times New Roman" w:eastAsia="Times New Roman" w:hAnsi="Times New Roman" w:cs="Times New Roman"/>
                <w:b/>
                <w:bCs/>
                <w:sz w:val="24"/>
                <w:szCs w:val="24"/>
              </w:rPr>
              <w:t>Categorising</w:t>
            </w:r>
            <w:proofErr w:type="spellEnd"/>
            <w:r w:rsidRPr="00992771">
              <w:rPr>
                <w:rFonts w:ascii="Times New Roman" w:eastAsia="Times New Roman" w:hAnsi="Times New Roman" w:cs="Times New Roman"/>
                <w:b/>
                <w:bCs/>
                <w:sz w:val="24"/>
                <w:szCs w:val="24"/>
              </w:rPr>
              <w:t xml:space="preserve"> engines into different classes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By the end of the lesson, the learner should be able to:</w:t>
            </w:r>
            <w:r w:rsidRPr="00992771">
              <w:rPr>
                <w:rFonts w:ascii="Times New Roman" w:eastAsia="Times New Roman" w:hAnsi="Times New Roman" w:cs="Times New Roman"/>
                <w:sz w:val="24"/>
                <w:szCs w:val="24"/>
              </w:rPr>
              <w:t xml:space="preserve">• </w:t>
            </w:r>
            <w:proofErr w:type="spellStart"/>
            <w:r w:rsidRPr="00992771">
              <w:rPr>
                <w:rFonts w:ascii="Times New Roman" w:eastAsia="Times New Roman" w:hAnsi="Times New Roman" w:cs="Times New Roman"/>
                <w:sz w:val="24"/>
                <w:szCs w:val="24"/>
              </w:rPr>
              <w:t>Categorise</w:t>
            </w:r>
            <w:proofErr w:type="spellEnd"/>
            <w:r w:rsidRPr="00992771">
              <w:rPr>
                <w:rFonts w:ascii="Times New Roman" w:eastAsia="Times New Roman" w:hAnsi="Times New Roman" w:cs="Times New Roman"/>
                <w:sz w:val="24"/>
                <w:szCs w:val="24"/>
              </w:rPr>
              <w:t xml:space="preserve"> given engines into different classes.• Generate a table classifying various engines.• Appreciate engine diversity.</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The learner is guided to:</w:t>
            </w:r>
            <w:r w:rsidRPr="00992771">
              <w:rPr>
                <w:rFonts w:ascii="Times New Roman" w:eastAsia="Times New Roman" w:hAnsi="Times New Roman" w:cs="Times New Roman"/>
                <w:sz w:val="24"/>
                <w:szCs w:val="24"/>
              </w:rPr>
              <w:t>• Generate a table and put given engines into respective classes.• Classify engines using multiple criteria.• Present classification tables in class.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xml:space="preserve">How do we </w:t>
            </w:r>
            <w:proofErr w:type="spellStart"/>
            <w:r w:rsidRPr="00992771">
              <w:rPr>
                <w:rFonts w:ascii="Times New Roman" w:eastAsia="Times New Roman" w:hAnsi="Times New Roman" w:cs="Times New Roman"/>
                <w:sz w:val="24"/>
                <w:szCs w:val="24"/>
              </w:rPr>
              <w:t>categorise</w:t>
            </w:r>
            <w:proofErr w:type="spellEnd"/>
            <w:r w:rsidRPr="00992771">
              <w:rPr>
                <w:rFonts w:ascii="Times New Roman" w:eastAsia="Times New Roman" w:hAnsi="Times New Roman" w:cs="Times New Roman"/>
                <w:sz w:val="24"/>
                <w:szCs w:val="24"/>
              </w:rPr>
              <w:t xml:space="preserve"> different engines into their respective classes?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Charts• Tables• Digital devices• Grade 10 Learner's Book</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Table creation• Group presentation</w:t>
            </w:r>
          </w:p>
        </w:tc>
        <w:tc>
          <w:tcPr>
            <w:tcW w:w="0" w:type="auto"/>
            <w:hideMark/>
          </w:tcPr>
          <w:p w:rsidR="00992771" w:rsidRPr="00992771" w:rsidRDefault="00992771" w:rsidP="00992771">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4</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3</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Engines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Classification of Engines – Field visit and engine identification</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By the end of the lesson, the learner should be able to:</w:t>
            </w:r>
            <w:r w:rsidRPr="00992771">
              <w:rPr>
                <w:rFonts w:ascii="Times New Roman" w:eastAsia="Times New Roman" w:hAnsi="Times New Roman" w:cs="Times New Roman"/>
                <w:sz w:val="24"/>
                <w:szCs w:val="24"/>
              </w:rPr>
              <w:t xml:space="preserve">• Identify various classes of engines in the locality.• Apply classification knowledge to real engines.• Value practical learning in </w:t>
            </w:r>
            <w:r w:rsidRPr="00992771">
              <w:rPr>
                <w:rFonts w:ascii="Times New Roman" w:eastAsia="Times New Roman" w:hAnsi="Times New Roman" w:cs="Times New Roman"/>
                <w:sz w:val="24"/>
                <w:szCs w:val="24"/>
              </w:rPr>
              <w:lastRenderedPageBreak/>
              <w:t>engine technology.</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lastRenderedPageBreak/>
              <w:t>The learner is guided to:</w:t>
            </w:r>
            <w:r w:rsidRPr="00992771">
              <w:rPr>
                <w:rFonts w:ascii="Times New Roman" w:eastAsia="Times New Roman" w:hAnsi="Times New Roman" w:cs="Times New Roman"/>
                <w:sz w:val="24"/>
                <w:szCs w:val="24"/>
              </w:rPr>
              <w:t>• Visit power mechanics related workplaces in the locality.• Identify various classes of engines.• Document findings and present to class.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How do we identify and classify engines in actual vehicles and machines?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Workplaces• Notebooks• Cameras/phones• Checklists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Field report• Observation</w:t>
            </w:r>
          </w:p>
        </w:tc>
        <w:tc>
          <w:tcPr>
            <w:tcW w:w="0" w:type="auto"/>
            <w:hideMark/>
          </w:tcPr>
          <w:p w:rsidR="00992771" w:rsidRPr="00992771" w:rsidRDefault="00992771" w:rsidP="00992771">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4</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4</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Engines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Classification of Engines – Field visit and engine identification</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By the end of the lesson, the learner should be able to:</w:t>
            </w:r>
            <w:r w:rsidRPr="00992771">
              <w:rPr>
                <w:rFonts w:ascii="Times New Roman" w:eastAsia="Times New Roman" w:hAnsi="Times New Roman" w:cs="Times New Roman"/>
                <w:sz w:val="24"/>
                <w:szCs w:val="24"/>
              </w:rPr>
              <w:t>• Identify various classes of engines in the locality.• Apply classification knowledge to real engines.• Value practical learning in engine technology.</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The learner is guided to:</w:t>
            </w:r>
            <w:r w:rsidRPr="00992771">
              <w:rPr>
                <w:rFonts w:ascii="Times New Roman" w:eastAsia="Times New Roman" w:hAnsi="Times New Roman" w:cs="Times New Roman"/>
                <w:sz w:val="24"/>
                <w:szCs w:val="24"/>
              </w:rPr>
              <w:t>• Visit power mechanics related workplaces in the locality.• Identify various classes of engines.• Document findings and present to class.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How do we identify and classify engines in actual vehicles and machines?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Workplaces• Notebooks• Cameras/phones• Checklists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Field report• Observation</w:t>
            </w:r>
          </w:p>
        </w:tc>
        <w:tc>
          <w:tcPr>
            <w:tcW w:w="0" w:type="auto"/>
            <w:hideMark/>
          </w:tcPr>
          <w:p w:rsidR="00992771" w:rsidRPr="00992771" w:rsidRDefault="00992771" w:rsidP="00992771">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4</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5</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Engines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Types of Engines – External and internal combustion engines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By the end of the lesson, the learner should be able to:</w:t>
            </w:r>
            <w:r w:rsidRPr="00992771">
              <w:rPr>
                <w:rFonts w:ascii="Times New Roman" w:eastAsia="Times New Roman" w:hAnsi="Times New Roman" w:cs="Times New Roman"/>
                <w:sz w:val="24"/>
                <w:szCs w:val="24"/>
              </w:rPr>
              <w:t>• Explain types of engines based on the combustion process.• Compare external and internal combustion engines.• Appreciate different combustion methods.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b/>
                <w:bCs/>
                <w:sz w:val="24"/>
                <w:szCs w:val="24"/>
              </w:rPr>
              <w:t>The learner is guided to:</w:t>
            </w:r>
            <w:r w:rsidRPr="00992771">
              <w:rPr>
                <w:rFonts w:ascii="Times New Roman" w:eastAsia="Times New Roman" w:hAnsi="Times New Roman" w:cs="Times New Roman"/>
                <w:sz w:val="24"/>
                <w:szCs w:val="24"/>
              </w:rPr>
              <w:t>• Use online and print resources to search for information on types of engines based on the combustion process.• Discuss external combustion and internal combustion engines.• Watch videos showing both engine types.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What is the difference between external and internal combustion engines?</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Digital devices• Videos• Diagrams• Grade 10 Learner's Book</w:t>
            </w:r>
          </w:p>
        </w:tc>
        <w:tc>
          <w:tcPr>
            <w:tcW w:w="0" w:type="auto"/>
            <w:hideMark/>
          </w:tcPr>
          <w:p w:rsidR="00992771" w:rsidRPr="00992771" w:rsidRDefault="00992771" w:rsidP="00992771">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Oral questions• Written notes</w:t>
            </w:r>
          </w:p>
        </w:tc>
        <w:tc>
          <w:tcPr>
            <w:tcW w:w="0" w:type="auto"/>
            <w:hideMark/>
          </w:tcPr>
          <w:p w:rsidR="00992771" w:rsidRPr="00992771" w:rsidRDefault="00992771" w:rsidP="00992771">
            <w:pPr>
              <w:rPr>
                <w:rFonts w:ascii="Times New Roman" w:eastAsia="Times New Roman" w:hAnsi="Times New Roman" w:cs="Times New Roman"/>
                <w:sz w:val="24"/>
                <w:szCs w:val="24"/>
              </w:rPr>
            </w:pPr>
          </w:p>
        </w:tc>
      </w:tr>
      <w:tr w:rsidR="00992771" w:rsidRPr="00992771" w:rsidTr="00992771">
        <w:trPr>
          <w:trHeight w:val="972"/>
        </w:trPr>
        <w:tc>
          <w:tcPr>
            <w:tcW w:w="0" w:type="auto"/>
            <w:hideMark/>
          </w:tcPr>
          <w:p w:rsidR="00992771" w:rsidRPr="00992771" w:rsidRDefault="00992771" w:rsidP="004A1484">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lastRenderedPageBreak/>
              <w:t>Week</w:t>
            </w:r>
          </w:p>
        </w:tc>
        <w:tc>
          <w:tcPr>
            <w:tcW w:w="0" w:type="auto"/>
            <w:hideMark/>
          </w:tcPr>
          <w:p w:rsidR="00992771" w:rsidRPr="00992771" w:rsidRDefault="00992771" w:rsidP="004A1484">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Lesson</w:t>
            </w:r>
          </w:p>
        </w:tc>
        <w:tc>
          <w:tcPr>
            <w:tcW w:w="0" w:type="auto"/>
            <w:hideMark/>
          </w:tcPr>
          <w:p w:rsidR="00992771" w:rsidRPr="00992771" w:rsidRDefault="00992771" w:rsidP="004A1484">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Strand</w:t>
            </w:r>
          </w:p>
        </w:tc>
        <w:tc>
          <w:tcPr>
            <w:tcW w:w="0" w:type="auto"/>
            <w:hideMark/>
          </w:tcPr>
          <w:p w:rsidR="00992771" w:rsidRPr="00992771" w:rsidRDefault="00992771" w:rsidP="004A1484">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Sub-strand</w:t>
            </w:r>
          </w:p>
        </w:tc>
        <w:tc>
          <w:tcPr>
            <w:tcW w:w="0" w:type="auto"/>
            <w:hideMark/>
          </w:tcPr>
          <w:p w:rsidR="00992771" w:rsidRPr="00992771" w:rsidRDefault="00992771" w:rsidP="004A1484">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Lesson Learning Outcomes</w:t>
            </w:r>
          </w:p>
        </w:tc>
        <w:tc>
          <w:tcPr>
            <w:tcW w:w="0" w:type="auto"/>
            <w:hideMark/>
          </w:tcPr>
          <w:p w:rsidR="00992771" w:rsidRPr="00992771" w:rsidRDefault="00992771" w:rsidP="004A1484">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Learning Experiences</w:t>
            </w:r>
          </w:p>
        </w:tc>
        <w:tc>
          <w:tcPr>
            <w:tcW w:w="0" w:type="auto"/>
            <w:hideMark/>
          </w:tcPr>
          <w:p w:rsidR="00992771" w:rsidRPr="00992771" w:rsidRDefault="00992771" w:rsidP="004A1484">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Key Inquiry Question(s)</w:t>
            </w:r>
          </w:p>
        </w:tc>
        <w:tc>
          <w:tcPr>
            <w:tcW w:w="0" w:type="auto"/>
            <w:hideMark/>
          </w:tcPr>
          <w:p w:rsidR="00992771" w:rsidRPr="00992771" w:rsidRDefault="00992771" w:rsidP="004A1484">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Learning Resources</w:t>
            </w:r>
          </w:p>
        </w:tc>
        <w:tc>
          <w:tcPr>
            <w:tcW w:w="0" w:type="auto"/>
            <w:hideMark/>
          </w:tcPr>
          <w:p w:rsidR="00992771" w:rsidRPr="00992771" w:rsidRDefault="00992771" w:rsidP="004A1484">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Assessment Methods</w:t>
            </w:r>
          </w:p>
        </w:tc>
        <w:tc>
          <w:tcPr>
            <w:tcW w:w="0" w:type="auto"/>
            <w:hideMark/>
          </w:tcPr>
          <w:p w:rsidR="00992771" w:rsidRPr="00992771" w:rsidRDefault="00992771" w:rsidP="004A1484">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Reflection</w:t>
            </w:r>
          </w:p>
        </w:tc>
      </w:tr>
      <w:tr w:rsidR="00992771" w:rsidRPr="00992771" w:rsidTr="00992771">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5</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1</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Types of Engines - Single cylinder and multi cylinder 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By the end of the lesson, the learner should be able to:- Describe engines based on number of cylinders.- Compare single cylinder and multi cylinder engines.- Value different engine configurations.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The learner is guided to:- Brainstorm on types of engines based on number of cylinders.- Research single cylinder and multi cylinder engines.- Discuss applications of each type.</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How do single cylinder engines differ from multi cylinder 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Digital devices- Pictures- Diagrams- Grade 10 learners book</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Written test- Oral questions</w:t>
            </w:r>
          </w:p>
        </w:tc>
        <w:tc>
          <w:tcPr>
            <w:tcW w:w="0" w:type="auto"/>
            <w:hideMark/>
          </w:tcPr>
          <w:p w:rsidR="00992771" w:rsidRPr="00992771" w:rsidRDefault="00992771" w:rsidP="004A1484">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5</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2</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Types of Engines - Inline engine configuration</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By the end of the lesson, the learner should be able to:- Describe inline engine configuration.- Sketch inline engine arrangement.- Appreciate inline engine design.</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The learner is guided to:- Use online and print resources to search for information on cylinder configuration.- Sketch inline engine configuration.- Discuss advantages of inline 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What is an inline engine configuration and what are its advantages?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Drawing materials- Digital devices- Diagrams- Grade 10 learners book</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Sketches- Oral questions</w:t>
            </w:r>
          </w:p>
        </w:tc>
        <w:tc>
          <w:tcPr>
            <w:tcW w:w="0" w:type="auto"/>
            <w:hideMark/>
          </w:tcPr>
          <w:p w:rsidR="00992771" w:rsidRPr="00992771" w:rsidRDefault="00992771" w:rsidP="004A1484">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5</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3</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Types of Engines - V-engine and rotary engine configurations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xml:space="preserve">By the end of the lesson, the learner should be able to:- Describe V-engine and </w:t>
            </w:r>
            <w:r w:rsidRPr="00992771">
              <w:rPr>
                <w:rFonts w:ascii="Times New Roman" w:eastAsia="Times New Roman" w:hAnsi="Times New Roman" w:cs="Times New Roman"/>
                <w:sz w:val="24"/>
                <w:szCs w:val="24"/>
              </w:rPr>
              <w:lastRenderedPageBreak/>
              <w:t>rotary engine configurations.- Sketch V-engine and rotary arrangements.- Value diversity in engine design.</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 xml:space="preserve">The learner is guided to:- Research V-engine and rotary engine configurations.- </w:t>
            </w:r>
            <w:r w:rsidRPr="00992771">
              <w:rPr>
                <w:rFonts w:ascii="Times New Roman" w:eastAsia="Times New Roman" w:hAnsi="Times New Roman" w:cs="Times New Roman"/>
                <w:sz w:val="24"/>
                <w:szCs w:val="24"/>
              </w:rPr>
              <w:lastRenderedPageBreak/>
              <w:t>Sketch types of engines based on cylinder orientation (V, rotary).- Compare different configurations.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What are V-engine and rotary engine configurations?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Drawing materials- Digital devices- Videos- Grade 10 learners book</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Sketches- Written assignment</w:t>
            </w:r>
          </w:p>
        </w:tc>
        <w:tc>
          <w:tcPr>
            <w:tcW w:w="0" w:type="auto"/>
            <w:hideMark/>
          </w:tcPr>
          <w:p w:rsidR="00992771" w:rsidRPr="00992771" w:rsidRDefault="00992771" w:rsidP="004A1484">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5</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4</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Types of Engines - High, medium, and low speed 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By the end of the lesson, the learner should be able to:- Explain types of engines based on operation characteristics.- Describe high speed, medium speed, and low speed engines.- Appreciate engine speed classifications.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The learner is guided to:- Discuss with peers types of engines based on operation characteristics.- Research applications of different speed engines.- Compare characteristics of each type.</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How are engines classified by their operating speed?</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Digital devices- Charts- Grade 10 learners book- Pictures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Group discussion- Written test</w:t>
            </w:r>
          </w:p>
        </w:tc>
        <w:tc>
          <w:tcPr>
            <w:tcW w:w="0" w:type="auto"/>
            <w:hideMark/>
          </w:tcPr>
          <w:p w:rsidR="00992771" w:rsidRPr="00992771" w:rsidRDefault="00992771" w:rsidP="004A1484">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5</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5</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Types of Engines - Four-stroke engine cycle</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xml:space="preserve">By the end of the lesson, the learner should be able to:- Explain the four-stroke engine cycle.- Describe each stroke (intake, compression, power, exhaust).- </w:t>
            </w:r>
            <w:r w:rsidRPr="00992771">
              <w:rPr>
                <w:rFonts w:ascii="Times New Roman" w:eastAsia="Times New Roman" w:hAnsi="Times New Roman" w:cs="Times New Roman"/>
                <w:sz w:val="24"/>
                <w:szCs w:val="24"/>
              </w:rPr>
              <w:lastRenderedPageBreak/>
              <w:t>Appreciate the four-stroke principle.</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The learner is guided to:- Use illustrations to explain four-stroke engine cycle.- Study diagrams showing each stroke.- Watch animations of four-stroke operation.</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What happens during each stroke of a four-stroke engine cycle?</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Digital devices- Animations- Diagrams- Grade 10 learners book</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Oral questions- Written assignment</w:t>
            </w:r>
          </w:p>
        </w:tc>
        <w:tc>
          <w:tcPr>
            <w:tcW w:w="0" w:type="auto"/>
            <w:hideMark/>
          </w:tcPr>
          <w:p w:rsidR="00992771" w:rsidRPr="00992771" w:rsidRDefault="00992771" w:rsidP="004A1484">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6</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1</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Types of Engines - Two-stroke engine cycle</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By the end of the lesson, the learner should be able to:- Explain the two-stroke engine cycle.- Compare two-stroke and four-stroke engines.- Value different engine cycles.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The learner is guided to:- Use illustrations to explain two-stroke engine cycle.- Compare two-stroke and four-stroke operations.- Discuss applications of two-stroke 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How does a two-stroke engine cycle differ from a four-stroke cycle?</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Digital devices- Animations- Diagrams- Grade 10 learners book</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Written test- Oral questions</w:t>
            </w:r>
          </w:p>
        </w:tc>
        <w:tc>
          <w:tcPr>
            <w:tcW w:w="0" w:type="auto"/>
            <w:hideMark/>
          </w:tcPr>
          <w:p w:rsidR="00992771" w:rsidRPr="00992771" w:rsidRDefault="00992771" w:rsidP="004A1484">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6</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2</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Types of Engines - Two-stroke engine cycle</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By the end of the lesson, the learner should be able to:- Explain the two-stroke engine cycle.- Compare two-stroke and four-stroke engines.- Value different engine cycles.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The learner is guided to:- Use illustrations to explain two-stroke engine cycle.- Compare two-stroke and four-stroke operations.- Discuss applications of two-stroke 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How does a two-stroke engine cycle differ from a four-stroke cycle?</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Digital devices- Animations- Diagrams- Grade 10 learners book</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Written test- Oral questions</w:t>
            </w:r>
          </w:p>
        </w:tc>
        <w:tc>
          <w:tcPr>
            <w:tcW w:w="0" w:type="auto"/>
            <w:hideMark/>
          </w:tcPr>
          <w:p w:rsidR="00992771" w:rsidRPr="00992771" w:rsidRDefault="00992771" w:rsidP="004A1484">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6</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3</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Types of Engines - Field visit and engine type identification</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xml:space="preserve">By the end of the lesson, the learner should be able to:- Identify different types of engines in the </w:t>
            </w:r>
            <w:r w:rsidRPr="00992771">
              <w:rPr>
                <w:rFonts w:ascii="Times New Roman" w:eastAsia="Times New Roman" w:hAnsi="Times New Roman" w:cs="Times New Roman"/>
                <w:sz w:val="24"/>
                <w:szCs w:val="24"/>
              </w:rPr>
              <w:lastRenderedPageBreak/>
              <w:t xml:space="preserve">community.- Apply knowledge to </w:t>
            </w:r>
            <w:proofErr w:type="spellStart"/>
            <w:r w:rsidRPr="00992771">
              <w:rPr>
                <w:rFonts w:ascii="Times New Roman" w:eastAsia="Times New Roman" w:hAnsi="Times New Roman" w:cs="Times New Roman"/>
                <w:sz w:val="24"/>
                <w:szCs w:val="24"/>
              </w:rPr>
              <w:t>categorise</w:t>
            </w:r>
            <w:proofErr w:type="spellEnd"/>
            <w:r w:rsidRPr="00992771">
              <w:rPr>
                <w:rFonts w:ascii="Times New Roman" w:eastAsia="Times New Roman" w:hAnsi="Times New Roman" w:cs="Times New Roman"/>
                <w:sz w:val="24"/>
                <w:szCs w:val="24"/>
              </w:rPr>
              <w:t xml:space="preserve"> observed engines.- Acknowledge the importance of different engine types.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 xml:space="preserve">The learner is guided to:- Visit workplaces in the community to observe types of engines.- Classify observed </w:t>
            </w:r>
            <w:r w:rsidRPr="00992771">
              <w:rPr>
                <w:rFonts w:ascii="Times New Roman" w:eastAsia="Times New Roman" w:hAnsi="Times New Roman" w:cs="Times New Roman"/>
                <w:sz w:val="24"/>
                <w:szCs w:val="24"/>
              </w:rPr>
              <w:lastRenderedPageBreak/>
              <w:t>engines using various parameters.- Acknowledge the importance of different types of 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How do we identify different engine types in actual machines and vehicles?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Workplaces- Notebooks- Cameras/phones- Checklists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Field report- Observation</w:t>
            </w:r>
          </w:p>
        </w:tc>
        <w:tc>
          <w:tcPr>
            <w:tcW w:w="0" w:type="auto"/>
            <w:hideMark/>
          </w:tcPr>
          <w:p w:rsidR="00992771" w:rsidRPr="00992771" w:rsidRDefault="00992771" w:rsidP="004A1484">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6</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4</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 Components - Introduction to engine components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By the end of the lesson, the learner should be able to:- List main components of an engine.- Identify engine components using visual aids.- Show interest in engine construction.</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The learner is guided to:- Use online and print resources to search for information on components of an engine.- Identify engine components on diagrams and pictures.- Create a list of main engine components.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What are the main components of an internal combustion engine?</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Digital devices- Diagrams- Pictures- Grade 10 learners book</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Oral questions- Written notes</w:t>
            </w:r>
          </w:p>
        </w:tc>
        <w:tc>
          <w:tcPr>
            <w:tcW w:w="0" w:type="auto"/>
            <w:hideMark/>
          </w:tcPr>
          <w:p w:rsidR="00992771" w:rsidRPr="00992771" w:rsidRDefault="00992771" w:rsidP="004A1484">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6</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5</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 Components - Crankshaft and camshaft</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xml:space="preserve">By the end of the lesson, the learner should be able to:- Identify crankshaft and camshaft.- Describe the structure of crankshaft and camshaft.- Appreciate the </w:t>
            </w:r>
            <w:r w:rsidRPr="00992771">
              <w:rPr>
                <w:rFonts w:ascii="Times New Roman" w:eastAsia="Times New Roman" w:hAnsi="Times New Roman" w:cs="Times New Roman"/>
                <w:sz w:val="24"/>
                <w:szCs w:val="24"/>
              </w:rPr>
              <w:lastRenderedPageBreak/>
              <w:t>role of rotating components.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 xml:space="preserve">The learner is guided to:- Use </w:t>
            </w:r>
            <w:proofErr w:type="spellStart"/>
            <w:r w:rsidRPr="00992771">
              <w:rPr>
                <w:rFonts w:ascii="Times New Roman" w:eastAsia="Times New Roman" w:hAnsi="Times New Roman" w:cs="Times New Roman"/>
                <w:sz w:val="24"/>
                <w:szCs w:val="24"/>
              </w:rPr>
              <w:t>realia</w:t>
            </w:r>
            <w:proofErr w:type="spellEnd"/>
            <w:r w:rsidRPr="00992771">
              <w:rPr>
                <w:rFonts w:ascii="Times New Roman" w:eastAsia="Times New Roman" w:hAnsi="Times New Roman" w:cs="Times New Roman"/>
                <w:sz w:val="24"/>
                <w:szCs w:val="24"/>
              </w:rPr>
              <w:t xml:space="preserve"> and visual aids to identify crankshaft and camshaft.- Study the structure of these components.- Discuss how </w:t>
            </w:r>
            <w:r w:rsidRPr="00992771">
              <w:rPr>
                <w:rFonts w:ascii="Times New Roman" w:eastAsia="Times New Roman" w:hAnsi="Times New Roman" w:cs="Times New Roman"/>
                <w:sz w:val="24"/>
                <w:szCs w:val="24"/>
              </w:rPr>
              <w:lastRenderedPageBreak/>
              <w:t>they work together.</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What are the crankshaft and camshaft and how do they function?</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Engine components- Diagrams- Digital devices- Grade 10 learners book</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Practical identification- Written test</w:t>
            </w:r>
          </w:p>
        </w:tc>
        <w:tc>
          <w:tcPr>
            <w:tcW w:w="0" w:type="auto"/>
            <w:hideMark/>
          </w:tcPr>
          <w:p w:rsidR="00992771" w:rsidRPr="00992771" w:rsidRDefault="00992771" w:rsidP="004A1484">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4A1484">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lastRenderedPageBreak/>
              <w:t>Week</w:t>
            </w:r>
          </w:p>
        </w:tc>
        <w:tc>
          <w:tcPr>
            <w:tcW w:w="0" w:type="auto"/>
            <w:hideMark/>
          </w:tcPr>
          <w:p w:rsidR="00992771" w:rsidRPr="00992771" w:rsidRDefault="00992771" w:rsidP="004A1484">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Lesson</w:t>
            </w:r>
          </w:p>
        </w:tc>
        <w:tc>
          <w:tcPr>
            <w:tcW w:w="0" w:type="auto"/>
            <w:hideMark/>
          </w:tcPr>
          <w:p w:rsidR="00992771" w:rsidRPr="00992771" w:rsidRDefault="00992771" w:rsidP="004A1484">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Strand</w:t>
            </w:r>
          </w:p>
        </w:tc>
        <w:tc>
          <w:tcPr>
            <w:tcW w:w="0" w:type="auto"/>
            <w:hideMark/>
          </w:tcPr>
          <w:p w:rsidR="00992771" w:rsidRPr="00992771" w:rsidRDefault="00992771" w:rsidP="004A1484">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Sub-strand</w:t>
            </w:r>
          </w:p>
        </w:tc>
        <w:tc>
          <w:tcPr>
            <w:tcW w:w="0" w:type="auto"/>
            <w:hideMark/>
          </w:tcPr>
          <w:p w:rsidR="00992771" w:rsidRPr="00992771" w:rsidRDefault="00992771" w:rsidP="004A1484">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Lesson Learning Outcomes</w:t>
            </w:r>
          </w:p>
        </w:tc>
        <w:tc>
          <w:tcPr>
            <w:tcW w:w="0" w:type="auto"/>
            <w:hideMark/>
          </w:tcPr>
          <w:p w:rsidR="00992771" w:rsidRPr="00992771" w:rsidRDefault="00992771" w:rsidP="004A1484">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Learning Experiences</w:t>
            </w:r>
          </w:p>
        </w:tc>
        <w:tc>
          <w:tcPr>
            <w:tcW w:w="0" w:type="auto"/>
            <w:hideMark/>
          </w:tcPr>
          <w:p w:rsidR="00992771" w:rsidRPr="00992771" w:rsidRDefault="00992771" w:rsidP="004A1484">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Key Inquiry Question(s)</w:t>
            </w:r>
          </w:p>
        </w:tc>
        <w:tc>
          <w:tcPr>
            <w:tcW w:w="0" w:type="auto"/>
            <w:hideMark/>
          </w:tcPr>
          <w:p w:rsidR="00992771" w:rsidRPr="00992771" w:rsidRDefault="00992771" w:rsidP="004A1484">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Learning Resources</w:t>
            </w:r>
          </w:p>
        </w:tc>
        <w:tc>
          <w:tcPr>
            <w:tcW w:w="0" w:type="auto"/>
            <w:hideMark/>
          </w:tcPr>
          <w:p w:rsidR="00992771" w:rsidRPr="00992771" w:rsidRDefault="00992771" w:rsidP="004A1484">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Assessment Methods</w:t>
            </w:r>
          </w:p>
        </w:tc>
        <w:tc>
          <w:tcPr>
            <w:tcW w:w="0" w:type="auto"/>
            <w:hideMark/>
          </w:tcPr>
          <w:p w:rsidR="00992771" w:rsidRPr="00992771" w:rsidRDefault="00992771" w:rsidP="004A1484">
            <w:pPr>
              <w:jc w:val="center"/>
              <w:rPr>
                <w:rFonts w:ascii="Times New Roman" w:eastAsia="Times New Roman" w:hAnsi="Times New Roman" w:cs="Times New Roman"/>
                <w:b/>
                <w:bCs/>
                <w:sz w:val="24"/>
                <w:szCs w:val="24"/>
              </w:rPr>
            </w:pPr>
            <w:r w:rsidRPr="00992771">
              <w:rPr>
                <w:rFonts w:ascii="Times New Roman" w:eastAsia="Times New Roman" w:hAnsi="Times New Roman" w:cs="Times New Roman"/>
                <w:b/>
                <w:bCs/>
                <w:sz w:val="24"/>
                <w:szCs w:val="24"/>
              </w:rPr>
              <w:t>Reflection</w:t>
            </w:r>
          </w:p>
        </w:tc>
      </w:tr>
      <w:tr w:rsidR="00992771" w:rsidRPr="00992771" w:rsidTr="00992771">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7</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1</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 Components - Piston and connecting rod</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By the end of the lesson, the learner should be able to:- Identify piston and connecting rod.- Describe the structure and function of these components.- Value precision in engine parts.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The learner is guided to:- Identify piston and connecting rod on engine models.- Study the structure and movement of these components.- Discuss how they convert linear to rotary motion.</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What are the piston and connecting rod and how do they work?</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Engine components- Diagrams- Digital devices- Grade 10 learners book</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Practical identification- Oral questions</w:t>
            </w:r>
          </w:p>
        </w:tc>
        <w:tc>
          <w:tcPr>
            <w:tcW w:w="0" w:type="auto"/>
            <w:hideMark/>
          </w:tcPr>
          <w:p w:rsidR="00992771" w:rsidRPr="00992771" w:rsidRDefault="00992771" w:rsidP="004A1484">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7</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2</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 Components - Piston and connecting rod</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By the end of the lesson, the learner should be able to:- Identify piston and connecting rod.- Describe the structure and function of these components.- Value precision in engine parts.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The learner is guided to:- Identify piston and connecting rod on engine models.- Study the structure and movement of these components.- Discuss how they convert linear to rotary motion.</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What are the piston and connecting rod and how do they work?</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Engine components- Diagrams- Digital devices- Grade 10 learners book</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Practical identification- Oral questions</w:t>
            </w:r>
          </w:p>
        </w:tc>
        <w:tc>
          <w:tcPr>
            <w:tcW w:w="0" w:type="auto"/>
            <w:hideMark/>
          </w:tcPr>
          <w:p w:rsidR="00992771" w:rsidRPr="00992771" w:rsidRDefault="00992771" w:rsidP="004A1484">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7</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3</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 Components - Valves, cylinder block, and sump</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xml:space="preserve">By the end of the lesson, the learner should be able to:- </w:t>
            </w:r>
            <w:r w:rsidRPr="00992771">
              <w:rPr>
                <w:rFonts w:ascii="Times New Roman" w:eastAsia="Times New Roman" w:hAnsi="Times New Roman" w:cs="Times New Roman"/>
                <w:sz w:val="24"/>
                <w:szCs w:val="24"/>
              </w:rPr>
              <w:lastRenderedPageBreak/>
              <w:t>Identify valves, cylinder block, and sump.- Describe the functions of these components.- Appreciate engine housing components.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 xml:space="preserve">The learner is guided to:- Identify valves, cylinder block, </w:t>
            </w:r>
            <w:r w:rsidRPr="00992771">
              <w:rPr>
                <w:rFonts w:ascii="Times New Roman" w:eastAsia="Times New Roman" w:hAnsi="Times New Roman" w:cs="Times New Roman"/>
                <w:sz w:val="24"/>
                <w:szCs w:val="24"/>
              </w:rPr>
              <w:lastRenderedPageBreak/>
              <w:t>and sump on engine models.- Discuss functions of each component.- Examine actual components if available.</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 xml:space="preserve">What are valves, cylinder block, and sump and </w:t>
            </w:r>
            <w:r w:rsidRPr="00992771">
              <w:rPr>
                <w:rFonts w:ascii="Times New Roman" w:eastAsia="Times New Roman" w:hAnsi="Times New Roman" w:cs="Times New Roman"/>
                <w:sz w:val="24"/>
                <w:szCs w:val="24"/>
              </w:rPr>
              <w:lastRenderedPageBreak/>
              <w:t>what are their functions?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 xml:space="preserve">- Engine components- Diagrams- Digital devices- </w:t>
            </w:r>
            <w:r w:rsidRPr="00992771">
              <w:rPr>
                <w:rFonts w:ascii="Times New Roman" w:eastAsia="Times New Roman" w:hAnsi="Times New Roman" w:cs="Times New Roman"/>
                <w:sz w:val="24"/>
                <w:szCs w:val="24"/>
              </w:rPr>
              <w:lastRenderedPageBreak/>
              <w:t>Grade 10 learners book</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 Written assignment- Practical identification</w:t>
            </w:r>
          </w:p>
        </w:tc>
        <w:tc>
          <w:tcPr>
            <w:tcW w:w="0" w:type="auto"/>
            <w:hideMark/>
          </w:tcPr>
          <w:p w:rsidR="00992771" w:rsidRPr="00992771" w:rsidRDefault="00992771" w:rsidP="004A1484">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7</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4</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 Components - Rocker arms, cylinder head, and rocker cover</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By the end of the lesson, the learner should be able to:- Identify rocker arms, cylinder head, and rocker cover.- Describe the functions of these components.- Value understanding of valve train components.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The learner is guided to:- Identify rocker arms, cylinder head, and rocker cover.- Study the valve train assembly.- Discuss how these components work together.</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What are rocker arms, cylinder head, and rocker cover and their functions?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Engine components- Diagrams- Digital devices- Grade 10 learners book</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Oral questions- Written test</w:t>
            </w:r>
          </w:p>
        </w:tc>
        <w:tc>
          <w:tcPr>
            <w:tcW w:w="0" w:type="auto"/>
            <w:hideMark/>
          </w:tcPr>
          <w:p w:rsidR="00992771" w:rsidRPr="00992771" w:rsidRDefault="00992771" w:rsidP="004A1484">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7</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5</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 Components - Sketching engine components (Part 1)</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xml:space="preserve">By the end of the lesson, the learner should be able to:- Sketch crankshaft, camshaft, and piston.- Label parts of sketched components.- </w:t>
            </w:r>
            <w:r w:rsidRPr="00992771">
              <w:rPr>
                <w:rFonts w:ascii="Times New Roman" w:eastAsia="Times New Roman" w:hAnsi="Times New Roman" w:cs="Times New Roman"/>
                <w:sz w:val="24"/>
                <w:szCs w:val="24"/>
              </w:rPr>
              <w:lastRenderedPageBreak/>
              <w:t>Appreciate technical drawing of engine parts.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 xml:space="preserve">The learner is guided to:- Illustrate components of an engine (crankshaft, camshaft, piston).- Label key features on sketches.- Compare </w:t>
            </w:r>
            <w:r w:rsidRPr="00992771">
              <w:rPr>
                <w:rFonts w:ascii="Times New Roman" w:eastAsia="Times New Roman" w:hAnsi="Times New Roman" w:cs="Times New Roman"/>
                <w:sz w:val="24"/>
                <w:szCs w:val="24"/>
              </w:rPr>
              <w:lastRenderedPageBreak/>
              <w:t>sketches with actual components.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How do we sketch and label engine components accurately?</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Drawing materials- Diagrams- Engine components- Grade 10 learners book</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Labelled sketches- Observation</w:t>
            </w:r>
          </w:p>
        </w:tc>
        <w:tc>
          <w:tcPr>
            <w:tcW w:w="0" w:type="auto"/>
            <w:hideMark/>
          </w:tcPr>
          <w:p w:rsidR="00992771" w:rsidRPr="00992771" w:rsidRDefault="00992771" w:rsidP="004A1484">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8</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1</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 Components - Sketching engine components (Part 2)</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By the end of the lesson, the learner should be able to:- Sketch connecting rod, valves, and cylinder block.- Label parts of sketched components.- Value accuracy in technical illustration.</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The learner is guided to:- Illustrate connecting rod, valves, and cylinder block.- Label key features on sketches.- Present sketches for peer review.</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How do we sketch connecting rod, valves, and cylinder block?</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Drawing materials- Diagrams- Engine components- Grade 10 learners book</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Labelled sketches- Peer evaluation</w:t>
            </w:r>
          </w:p>
        </w:tc>
        <w:tc>
          <w:tcPr>
            <w:tcW w:w="0" w:type="auto"/>
            <w:hideMark/>
          </w:tcPr>
          <w:p w:rsidR="00992771" w:rsidRPr="00992771" w:rsidRDefault="00992771" w:rsidP="004A1484">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8</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2</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 Components - Functions of engine components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By the end of the lesson, the learner should be able to:- Describe functions of all engine components.- Explain how components work together.- Acknowledge the need for various engine components.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The learner is guided to:- Brainstorm on functions of engine components.- Discuss with peers the function of engine components.- Create a chart showing components and their functions.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What are the key functions of internal combustion engine parts?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Drawing materials- Diagrams- Engine components- Grade 10 learners book</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Chart creation- Written test</w:t>
            </w:r>
          </w:p>
        </w:tc>
        <w:tc>
          <w:tcPr>
            <w:tcW w:w="0" w:type="auto"/>
            <w:hideMark/>
          </w:tcPr>
          <w:p w:rsidR="00992771" w:rsidRPr="00992771" w:rsidRDefault="00992771" w:rsidP="004A1484">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8</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3</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 Components - Functions of engine components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xml:space="preserve">By the end of the lesson, the learner should be able to:- </w:t>
            </w:r>
            <w:r w:rsidRPr="00992771">
              <w:rPr>
                <w:rFonts w:ascii="Times New Roman" w:eastAsia="Times New Roman" w:hAnsi="Times New Roman" w:cs="Times New Roman"/>
                <w:sz w:val="24"/>
                <w:szCs w:val="24"/>
              </w:rPr>
              <w:lastRenderedPageBreak/>
              <w:t>Describe functions of all engine components.- Explain how components work together.- Acknowledge the need for various engine components.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 xml:space="preserve">The learner is guided to:- Brainstorm on functions of </w:t>
            </w:r>
            <w:r w:rsidRPr="00992771">
              <w:rPr>
                <w:rFonts w:ascii="Times New Roman" w:eastAsia="Times New Roman" w:hAnsi="Times New Roman" w:cs="Times New Roman"/>
                <w:sz w:val="24"/>
                <w:szCs w:val="24"/>
              </w:rPr>
              <w:lastRenderedPageBreak/>
              <w:t>engine components.- Discuss with peers the function of engine components.- Create a chart showing components and their functions.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 xml:space="preserve">What are the key functions of internal </w:t>
            </w:r>
            <w:r w:rsidRPr="00992771">
              <w:rPr>
                <w:rFonts w:ascii="Times New Roman" w:eastAsia="Times New Roman" w:hAnsi="Times New Roman" w:cs="Times New Roman"/>
                <w:sz w:val="24"/>
                <w:szCs w:val="24"/>
              </w:rPr>
              <w:lastRenderedPageBreak/>
              <w:t>combustion engine parts?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 xml:space="preserve">- Drawing materials- Diagrams- Engine </w:t>
            </w:r>
            <w:r w:rsidRPr="00992771">
              <w:rPr>
                <w:rFonts w:ascii="Times New Roman" w:eastAsia="Times New Roman" w:hAnsi="Times New Roman" w:cs="Times New Roman"/>
                <w:sz w:val="24"/>
                <w:szCs w:val="24"/>
              </w:rPr>
              <w:lastRenderedPageBreak/>
              <w:t>components- Grade 10 learners book</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 Chart creation- Written test</w:t>
            </w:r>
          </w:p>
        </w:tc>
        <w:tc>
          <w:tcPr>
            <w:tcW w:w="0" w:type="auto"/>
            <w:hideMark/>
          </w:tcPr>
          <w:p w:rsidR="00992771" w:rsidRPr="00992771" w:rsidRDefault="00992771" w:rsidP="004A1484">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8</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4</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 Components - Measuring journal, cylinder bore, and clearances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By the end of the lesson, the learner should be able to:- Explain measurement procedures for engine components.- Perform measurements on journal and cylinder bore.- Value precision measurement in engine work.</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The learner is guided to:- Use appropriate tools to carry out measurements on engine components.- Measure journal, cylinder bore, and clearances.- Record measurements accurately.</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How do we measure journal, cylinder bore, and clearances on engine components?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Measuring tools- Engine components- Micrometers- Bore gauges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Practical assessment- Measurement records</w:t>
            </w:r>
          </w:p>
        </w:tc>
        <w:tc>
          <w:tcPr>
            <w:tcW w:w="0" w:type="auto"/>
            <w:hideMark/>
          </w:tcPr>
          <w:p w:rsidR="00992771" w:rsidRPr="00992771" w:rsidRDefault="00992771" w:rsidP="004A1484">
            <w:pPr>
              <w:rPr>
                <w:rFonts w:ascii="Times New Roman" w:eastAsia="Times New Roman" w:hAnsi="Times New Roman" w:cs="Times New Roman"/>
                <w:sz w:val="24"/>
                <w:szCs w:val="24"/>
              </w:rPr>
            </w:pPr>
          </w:p>
        </w:tc>
      </w:tr>
      <w:tr w:rsidR="00992771" w:rsidRPr="00992771" w:rsidTr="00992771">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8</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5</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Engine Components - Measuring piston ring gap and practical assessment</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xml:space="preserve">By the end of the lesson, the learner should be able to:- Perform piston ring gap measurement.- Apply measurement skills in engine </w:t>
            </w:r>
            <w:r w:rsidRPr="00992771">
              <w:rPr>
                <w:rFonts w:ascii="Times New Roman" w:eastAsia="Times New Roman" w:hAnsi="Times New Roman" w:cs="Times New Roman"/>
                <w:sz w:val="24"/>
                <w:szCs w:val="24"/>
              </w:rPr>
              <w:lastRenderedPageBreak/>
              <w:t>assessment.- Appreciate the importance of precise measurements.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 xml:space="preserve">The learner is guided to:- Measure piston ring gap using feeler gauges.- Visit a power mechanics workplace to observe engine parts.- </w:t>
            </w:r>
            <w:r w:rsidRPr="00992771">
              <w:rPr>
                <w:rFonts w:ascii="Times New Roman" w:eastAsia="Times New Roman" w:hAnsi="Times New Roman" w:cs="Times New Roman"/>
                <w:sz w:val="24"/>
                <w:szCs w:val="24"/>
              </w:rPr>
              <w:lastRenderedPageBreak/>
              <w:t>Acknowledge the need for various engine components.</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lastRenderedPageBreak/>
              <w:t>How do we measure piston ring gap and why is it important?</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Feeler gauges- Piston rings- Engine components- Workplace visit</w:t>
            </w:r>
          </w:p>
        </w:tc>
        <w:tc>
          <w:tcPr>
            <w:tcW w:w="0" w:type="auto"/>
            <w:hideMark/>
          </w:tcPr>
          <w:p w:rsidR="00992771" w:rsidRPr="00992771" w:rsidRDefault="00992771" w:rsidP="004A1484">
            <w:pPr>
              <w:rPr>
                <w:rFonts w:ascii="Times New Roman" w:eastAsia="Times New Roman" w:hAnsi="Times New Roman" w:cs="Times New Roman"/>
                <w:sz w:val="24"/>
                <w:szCs w:val="24"/>
              </w:rPr>
            </w:pPr>
            <w:r w:rsidRPr="00992771">
              <w:rPr>
                <w:rFonts w:ascii="Times New Roman" w:eastAsia="Times New Roman" w:hAnsi="Times New Roman" w:cs="Times New Roman"/>
                <w:sz w:val="24"/>
                <w:szCs w:val="24"/>
              </w:rPr>
              <w:t>- Practical assessment- Field report</w:t>
            </w:r>
          </w:p>
        </w:tc>
        <w:tc>
          <w:tcPr>
            <w:tcW w:w="0" w:type="auto"/>
            <w:hideMark/>
          </w:tcPr>
          <w:p w:rsidR="00992771" w:rsidRPr="00992771" w:rsidRDefault="00992771" w:rsidP="004A1484">
            <w:pPr>
              <w:rPr>
                <w:rFonts w:ascii="Times New Roman" w:eastAsia="Times New Roman" w:hAnsi="Times New Roman" w:cs="Times New Roman"/>
                <w:sz w:val="24"/>
                <w:szCs w:val="24"/>
              </w:rPr>
            </w:pPr>
          </w:p>
        </w:tc>
      </w:tr>
      <w:tr w:rsidR="00992771" w:rsidRPr="00992771" w:rsidTr="00992771">
        <w:tc>
          <w:tcPr>
            <w:tcW w:w="0" w:type="auto"/>
          </w:tcPr>
          <w:p w:rsidR="00992771" w:rsidRPr="00992771" w:rsidRDefault="005A2F7C" w:rsidP="004A148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bookmarkStart w:id="0" w:name="_GoBack"/>
            <w:bookmarkEnd w:id="0"/>
          </w:p>
        </w:tc>
        <w:tc>
          <w:tcPr>
            <w:tcW w:w="0" w:type="auto"/>
          </w:tcPr>
          <w:p w:rsidR="00992771" w:rsidRPr="00992771" w:rsidRDefault="00992771" w:rsidP="004A1484">
            <w:pPr>
              <w:rPr>
                <w:rFonts w:ascii="Times New Roman" w:eastAsia="Times New Roman" w:hAnsi="Times New Roman" w:cs="Times New Roman"/>
                <w:sz w:val="24"/>
                <w:szCs w:val="24"/>
              </w:rPr>
            </w:pPr>
          </w:p>
        </w:tc>
        <w:tc>
          <w:tcPr>
            <w:tcW w:w="0" w:type="auto"/>
          </w:tcPr>
          <w:p w:rsidR="00992771" w:rsidRPr="00992771" w:rsidRDefault="00992771" w:rsidP="004A1484">
            <w:pPr>
              <w:rPr>
                <w:rFonts w:ascii="Times New Roman" w:eastAsia="Times New Roman" w:hAnsi="Times New Roman" w:cs="Times New Roman"/>
                <w:sz w:val="24"/>
                <w:szCs w:val="24"/>
              </w:rPr>
            </w:pPr>
          </w:p>
        </w:tc>
        <w:tc>
          <w:tcPr>
            <w:tcW w:w="0" w:type="auto"/>
          </w:tcPr>
          <w:p w:rsidR="00992771" w:rsidRPr="00992771" w:rsidRDefault="00992771" w:rsidP="004A1484">
            <w:pPr>
              <w:rPr>
                <w:rFonts w:ascii="Times New Roman" w:eastAsia="Times New Roman" w:hAnsi="Times New Roman" w:cs="Times New Roman"/>
                <w:sz w:val="24"/>
                <w:szCs w:val="24"/>
              </w:rPr>
            </w:pPr>
          </w:p>
        </w:tc>
        <w:tc>
          <w:tcPr>
            <w:tcW w:w="0" w:type="auto"/>
          </w:tcPr>
          <w:p w:rsidR="00992771" w:rsidRPr="00992771" w:rsidRDefault="00992771" w:rsidP="004A1484">
            <w:pPr>
              <w:rPr>
                <w:rFonts w:ascii="Times New Roman" w:eastAsia="Times New Roman" w:hAnsi="Times New Roman" w:cs="Times New Roman"/>
                <w:sz w:val="24"/>
                <w:szCs w:val="24"/>
              </w:rPr>
            </w:pPr>
          </w:p>
        </w:tc>
        <w:tc>
          <w:tcPr>
            <w:tcW w:w="0" w:type="auto"/>
          </w:tcPr>
          <w:p w:rsidR="00992771" w:rsidRPr="00992771" w:rsidRDefault="00992771" w:rsidP="004A1484">
            <w:pPr>
              <w:rPr>
                <w:rFonts w:ascii="Times New Roman" w:eastAsia="Times New Roman" w:hAnsi="Times New Roman" w:cs="Times New Roman"/>
                <w:sz w:val="24"/>
                <w:szCs w:val="24"/>
              </w:rPr>
            </w:pPr>
          </w:p>
        </w:tc>
        <w:tc>
          <w:tcPr>
            <w:tcW w:w="0" w:type="auto"/>
          </w:tcPr>
          <w:p w:rsidR="00992771" w:rsidRPr="00992771" w:rsidRDefault="00992771" w:rsidP="004A1484">
            <w:pPr>
              <w:rPr>
                <w:rFonts w:ascii="Times New Roman" w:eastAsia="Times New Roman" w:hAnsi="Times New Roman" w:cs="Times New Roman"/>
                <w:sz w:val="24"/>
                <w:szCs w:val="24"/>
              </w:rPr>
            </w:pPr>
          </w:p>
        </w:tc>
        <w:tc>
          <w:tcPr>
            <w:tcW w:w="0" w:type="auto"/>
          </w:tcPr>
          <w:p w:rsidR="00992771" w:rsidRPr="00992771" w:rsidRDefault="00992771" w:rsidP="004A1484">
            <w:pPr>
              <w:rPr>
                <w:rFonts w:ascii="Times New Roman" w:eastAsia="Times New Roman" w:hAnsi="Times New Roman" w:cs="Times New Roman"/>
                <w:sz w:val="24"/>
                <w:szCs w:val="24"/>
              </w:rPr>
            </w:pPr>
          </w:p>
        </w:tc>
        <w:tc>
          <w:tcPr>
            <w:tcW w:w="0" w:type="auto"/>
          </w:tcPr>
          <w:p w:rsidR="00992771" w:rsidRPr="00992771" w:rsidRDefault="00992771" w:rsidP="004A1484">
            <w:pPr>
              <w:rPr>
                <w:rFonts w:ascii="Times New Roman" w:eastAsia="Times New Roman" w:hAnsi="Times New Roman" w:cs="Times New Roman"/>
                <w:sz w:val="24"/>
                <w:szCs w:val="24"/>
              </w:rPr>
            </w:pPr>
          </w:p>
        </w:tc>
        <w:tc>
          <w:tcPr>
            <w:tcW w:w="0" w:type="auto"/>
          </w:tcPr>
          <w:p w:rsidR="00992771" w:rsidRPr="00992771" w:rsidRDefault="00992771" w:rsidP="004A1484">
            <w:pPr>
              <w:rPr>
                <w:rFonts w:ascii="Times New Roman" w:eastAsia="Times New Roman" w:hAnsi="Times New Roman" w:cs="Times New Roman"/>
                <w:sz w:val="24"/>
                <w:szCs w:val="24"/>
              </w:rPr>
            </w:pPr>
          </w:p>
        </w:tc>
      </w:tr>
    </w:tbl>
    <w:p w:rsidR="00992771" w:rsidRDefault="00992771"/>
    <w:sectPr w:rsidR="00992771" w:rsidSect="00992771">
      <w:pgSz w:w="15840" w:h="12240" w:orient="landscape"/>
      <w:pgMar w:top="3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771"/>
    <w:rsid w:val="00503415"/>
    <w:rsid w:val="005A2F7C"/>
    <w:rsid w:val="00992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0BF42"/>
  <w15:chartTrackingRefBased/>
  <w15:docId w15:val="{D32A2E71-4FCB-41B6-BB1E-65BC69E19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99277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92771"/>
    <w:rPr>
      <w:b/>
      <w:bCs/>
    </w:rPr>
  </w:style>
  <w:style w:type="table" w:styleId="TableGrid">
    <w:name w:val="Table Grid"/>
    <w:basedOn w:val="TableNormal"/>
    <w:uiPriority w:val="39"/>
    <w:rsid w:val="00992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9277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9277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92592">
      <w:bodyDiv w:val="1"/>
      <w:marLeft w:val="0"/>
      <w:marRight w:val="0"/>
      <w:marTop w:val="0"/>
      <w:marBottom w:val="0"/>
      <w:divBdr>
        <w:top w:val="none" w:sz="0" w:space="0" w:color="auto"/>
        <w:left w:val="none" w:sz="0" w:space="0" w:color="auto"/>
        <w:bottom w:val="none" w:sz="0" w:space="0" w:color="auto"/>
        <w:right w:val="none" w:sz="0" w:space="0" w:color="auto"/>
      </w:divBdr>
    </w:div>
    <w:div w:id="681933194">
      <w:bodyDiv w:val="1"/>
      <w:marLeft w:val="0"/>
      <w:marRight w:val="0"/>
      <w:marTop w:val="0"/>
      <w:marBottom w:val="0"/>
      <w:divBdr>
        <w:top w:val="none" w:sz="0" w:space="0" w:color="auto"/>
        <w:left w:val="none" w:sz="0" w:space="0" w:color="auto"/>
        <w:bottom w:val="none" w:sz="0" w:space="0" w:color="auto"/>
        <w:right w:val="none" w:sz="0" w:space="0" w:color="auto"/>
      </w:divBdr>
    </w:div>
    <w:div w:id="1379278781">
      <w:bodyDiv w:val="1"/>
      <w:marLeft w:val="0"/>
      <w:marRight w:val="0"/>
      <w:marTop w:val="0"/>
      <w:marBottom w:val="0"/>
      <w:divBdr>
        <w:top w:val="none" w:sz="0" w:space="0" w:color="auto"/>
        <w:left w:val="none" w:sz="0" w:space="0" w:color="auto"/>
        <w:bottom w:val="none" w:sz="0" w:space="0" w:color="auto"/>
        <w:right w:val="none" w:sz="0" w:space="0" w:color="auto"/>
      </w:divBdr>
    </w:div>
    <w:div w:id="176318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18</Pages>
  <Words>3849</Words>
  <Characters>21940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CHARLES</cp:lastModifiedBy>
  <cp:revision>1</cp:revision>
  <dcterms:created xsi:type="dcterms:W3CDTF">2026-07-29T14:27:00Z</dcterms:created>
  <dcterms:modified xsi:type="dcterms:W3CDTF">2026-07-29T14:40:00Z</dcterms:modified>
</cp:coreProperties>
</file>